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A6" w:rsidRDefault="00D51BA6" w:rsidP="00D51BA6">
      <w:pPr>
        <w:spacing w:after="0"/>
        <w:jc w:val="center"/>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Тренинг по применению технологии ЛЕГО в развитии детей дошкольного возраста (для родителей воспитанников специальных групп)</w:t>
      </w:r>
    </w:p>
    <w:p w:rsidR="00D51BA6" w:rsidRDefault="00D51BA6" w:rsidP="00D51BA6">
      <w:pPr>
        <w:pStyle w:val="a3"/>
        <w:shd w:val="clear" w:color="auto" w:fill="FFFFFF"/>
        <w:tabs>
          <w:tab w:val="left" w:pos="7949"/>
        </w:tabs>
        <w:spacing w:before="0" w:beforeAutospacing="0" w:after="0" w:afterAutospacing="0"/>
        <w:jc w:val="both"/>
        <w:rPr>
          <w:color w:val="000000"/>
          <w:sz w:val="28"/>
          <w:szCs w:val="28"/>
        </w:rPr>
      </w:pPr>
      <w:r>
        <w:rPr>
          <w:b/>
          <w:bCs/>
          <w:color w:val="000000"/>
          <w:sz w:val="28"/>
          <w:szCs w:val="28"/>
        </w:rPr>
        <w:t>Цели:</w:t>
      </w:r>
      <w:r>
        <w:rPr>
          <w:b/>
          <w:bCs/>
          <w:color w:val="000000"/>
          <w:sz w:val="28"/>
          <w:szCs w:val="28"/>
        </w:rPr>
        <w:tab/>
      </w:r>
      <w:r>
        <w:rPr>
          <w:color w:val="000000"/>
          <w:sz w:val="28"/>
          <w:szCs w:val="28"/>
        </w:rPr>
        <w:br/>
        <w:t>1) ознакомление родителей со значением и возможностями ЛЕГ</w:t>
      </w:r>
      <w:proofErr w:type="gramStart"/>
      <w:r>
        <w:rPr>
          <w:color w:val="000000"/>
          <w:sz w:val="28"/>
          <w:szCs w:val="28"/>
        </w:rPr>
        <w:t>О-</w:t>
      </w:r>
      <w:proofErr w:type="gramEnd"/>
      <w:r>
        <w:rPr>
          <w:color w:val="000000"/>
          <w:sz w:val="28"/>
          <w:szCs w:val="28"/>
        </w:rPr>
        <w:t xml:space="preserve"> конструирования; </w:t>
      </w:r>
    </w:p>
    <w:p w:rsidR="00D51BA6" w:rsidRDefault="00D51BA6" w:rsidP="00D51BA6">
      <w:pPr>
        <w:pStyle w:val="a3"/>
        <w:shd w:val="clear" w:color="auto" w:fill="FFFFFF"/>
        <w:spacing w:before="0" w:beforeAutospacing="0" w:after="0" w:afterAutospacing="0"/>
        <w:jc w:val="both"/>
        <w:rPr>
          <w:color w:val="000000"/>
          <w:sz w:val="28"/>
          <w:szCs w:val="28"/>
        </w:rPr>
      </w:pPr>
      <w:r>
        <w:rPr>
          <w:color w:val="000000"/>
          <w:sz w:val="28"/>
          <w:szCs w:val="28"/>
        </w:rPr>
        <w:t>2) привитие традиций ЛЕГО-конструирования в семейной педагогике; </w:t>
      </w:r>
    </w:p>
    <w:p w:rsidR="00D51BA6" w:rsidRDefault="00D51BA6" w:rsidP="00D51BA6">
      <w:pPr>
        <w:pStyle w:val="a3"/>
        <w:shd w:val="clear" w:color="auto" w:fill="FFFFFF"/>
        <w:spacing w:before="0" w:beforeAutospacing="0" w:after="0" w:afterAutospacing="0"/>
        <w:jc w:val="both"/>
        <w:rPr>
          <w:color w:val="000000"/>
          <w:sz w:val="28"/>
          <w:szCs w:val="28"/>
        </w:rPr>
      </w:pPr>
      <w:r>
        <w:rPr>
          <w:color w:val="000000"/>
          <w:sz w:val="28"/>
          <w:szCs w:val="28"/>
        </w:rPr>
        <w:t>3) развитие практических навыков ЛЕГО-конструирования.</w:t>
      </w:r>
    </w:p>
    <w:p w:rsidR="00D51BA6" w:rsidRDefault="00D51BA6" w:rsidP="00D51BA6">
      <w:pPr>
        <w:pStyle w:val="a3"/>
        <w:shd w:val="clear" w:color="auto" w:fill="FFFFFF"/>
        <w:spacing w:before="0" w:beforeAutospacing="0" w:after="0" w:afterAutospacing="0"/>
        <w:jc w:val="both"/>
        <w:rPr>
          <w:rFonts w:ascii="Arial" w:hAnsi="Arial" w:cs="Arial"/>
          <w:color w:val="000000"/>
          <w:sz w:val="28"/>
          <w:szCs w:val="28"/>
        </w:rPr>
      </w:pPr>
      <w:proofErr w:type="gramStart"/>
      <w:r>
        <w:rPr>
          <w:b/>
          <w:bCs/>
          <w:color w:val="000000"/>
          <w:sz w:val="28"/>
          <w:szCs w:val="28"/>
        </w:rPr>
        <w:t>Материалы и оборудование: </w:t>
      </w:r>
      <w:r>
        <w:rPr>
          <w:color w:val="000000"/>
          <w:sz w:val="28"/>
          <w:szCs w:val="28"/>
        </w:rPr>
        <w:t>наборы ЛЕГО-конструктора, карточка со словами: стол, продукты, человек; карточка со словами: лодка, дерево, цветок; две модели с изображением дома.</w:t>
      </w:r>
      <w:proofErr w:type="gramEnd"/>
    </w:p>
    <w:p w:rsidR="00D51BA6" w:rsidRDefault="00D51BA6" w:rsidP="00D51BA6">
      <w:pPr>
        <w:pStyle w:val="a3"/>
        <w:shd w:val="clear" w:color="auto" w:fill="FFFFFF"/>
        <w:spacing w:before="0" w:beforeAutospacing="0" w:after="0" w:afterAutospacing="0"/>
        <w:jc w:val="center"/>
        <w:rPr>
          <w:b/>
          <w:bCs/>
          <w:color w:val="000000"/>
          <w:sz w:val="28"/>
          <w:szCs w:val="28"/>
          <w:lang w:val="en-US"/>
        </w:rPr>
      </w:pPr>
    </w:p>
    <w:p w:rsidR="00D51BA6" w:rsidRDefault="00D51BA6" w:rsidP="00D51BA6">
      <w:pPr>
        <w:pStyle w:val="a3"/>
        <w:shd w:val="clear" w:color="auto" w:fill="FFFFFF"/>
        <w:spacing w:before="0" w:beforeAutospacing="0" w:after="0" w:afterAutospacing="0"/>
        <w:jc w:val="center"/>
        <w:rPr>
          <w:rFonts w:ascii="Arial" w:hAnsi="Arial" w:cs="Arial"/>
          <w:color w:val="000000"/>
          <w:sz w:val="28"/>
          <w:szCs w:val="28"/>
        </w:rPr>
      </w:pPr>
      <w:r>
        <w:rPr>
          <w:b/>
          <w:bCs/>
          <w:color w:val="000000"/>
          <w:sz w:val="28"/>
          <w:szCs w:val="28"/>
        </w:rPr>
        <w:t>Ход проведения:</w:t>
      </w:r>
    </w:p>
    <w:p w:rsidR="00D51BA6" w:rsidRDefault="00D51BA6" w:rsidP="00D51BA6">
      <w:pPr>
        <w:pStyle w:val="a3"/>
        <w:shd w:val="clear" w:color="auto" w:fill="FFFFFF"/>
        <w:spacing w:before="0" w:beforeAutospacing="0" w:after="0" w:afterAutospacing="0"/>
        <w:ind w:firstLine="708"/>
        <w:jc w:val="both"/>
        <w:rPr>
          <w:color w:val="000000"/>
          <w:sz w:val="28"/>
          <w:szCs w:val="28"/>
        </w:rPr>
      </w:pPr>
      <w:r>
        <w:rPr>
          <w:color w:val="000000"/>
          <w:sz w:val="28"/>
          <w:szCs w:val="28"/>
        </w:rPr>
        <w:t>Родители делятся на 2 группы и располагаются вокруг столов с ЛЕГ</w:t>
      </w:r>
      <w:proofErr w:type="gramStart"/>
      <w:r>
        <w:rPr>
          <w:color w:val="000000"/>
          <w:sz w:val="28"/>
          <w:szCs w:val="28"/>
        </w:rPr>
        <w:t>О-</w:t>
      </w:r>
      <w:proofErr w:type="gramEnd"/>
      <w:r>
        <w:rPr>
          <w:color w:val="000000"/>
          <w:sz w:val="28"/>
          <w:szCs w:val="28"/>
        </w:rPr>
        <w:t xml:space="preserve"> конструкторами (для деления на команды родители выбирают кирпичик ЛЕГО красного или зеленого цвета и подходят к столу с кирпичиком соответствующего цвета). Вместе с родителями садятся их дети.</w:t>
      </w:r>
    </w:p>
    <w:p w:rsidR="00D51BA6" w:rsidRDefault="00D51BA6" w:rsidP="00D51BA6">
      <w:pPr>
        <w:pStyle w:val="a3"/>
        <w:shd w:val="clear" w:color="auto" w:fill="FFFFFF"/>
        <w:spacing w:before="0" w:beforeAutospacing="0" w:after="0" w:afterAutospacing="0"/>
        <w:ind w:firstLine="708"/>
        <w:jc w:val="both"/>
        <w:rPr>
          <w:color w:val="000000"/>
          <w:sz w:val="28"/>
          <w:szCs w:val="28"/>
        </w:rPr>
      </w:pPr>
      <w:r>
        <w:rPr>
          <w:b/>
          <w:color w:val="000000"/>
          <w:sz w:val="28"/>
          <w:szCs w:val="28"/>
        </w:rPr>
        <w:t>Педагог-психолог (П.):</w:t>
      </w:r>
      <w:r>
        <w:rPr>
          <w:color w:val="000000"/>
          <w:sz w:val="28"/>
          <w:szCs w:val="28"/>
        </w:rPr>
        <w:t xml:space="preserve"> - Здравствуйте, уважаемые родители и дети! Обратите внимание, у нас на доске – море с островами. </w:t>
      </w:r>
      <w:proofErr w:type="gramStart"/>
      <w:r>
        <w:rPr>
          <w:color w:val="000000"/>
          <w:sz w:val="28"/>
          <w:szCs w:val="28"/>
        </w:rPr>
        <w:t>У каждого острова есть название с пиктограммой: остров радости, счастья, воодушевления, интереса, скуки, равнодушия, уныния.</w:t>
      </w:r>
      <w:proofErr w:type="gramEnd"/>
      <w:r>
        <w:rPr>
          <w:color w:val="000000"/>
          <w:sz w:val="28"/>
          <w:szCs w:val="28"/>
        </w:rPr>
        <w:t xml:space="preserve"> Прошу Вас подойти к доске, взять корабль и причалить к тому острову, название которого соответствует вашему настроению сейчас. </w:t>
      </w:r>
    </w:p>
    <w:p w:rsidR="00D51BA6" w:rsidRDefault="00D51BA6" w:rsidP="00D51BA6">
      <w:pPr>
        <w:pStyle w:val="a3"/>
        <w:shd w:val="clear" w:color="auto" w:fill="FFFFFF"/>
        <w:spacing w:before="0" w:beforeAutospacing="0" w:after="0" w:afterAutospacing="0"/>
        <w:jc w:val="both"/>
        <w:rPr>
          <w:rFonts w:ascii="Arial" w:hAnsi="Arial" w:cs="Arial"/>
          <w:color w:val="000000"/>
          <w:sz w:val="28"/>
          <w:szCs w:val="28"/>
        </w:rPr>
      </w:pPr>
      <w:r>
        <w:rPr>
          <w:b/>
          <w:color w:val="000000"/>
          <w:sz w:val="28"/>
          <w:szCs w:val="28"/>
          <w:lang w:val="en-US"/>
        </w:rPr>
        <w:tab/>
      </w:r>
      <w:r>
        <w:rPr>
          <w:b/>
          <w:color w:val="000000"/>
          <w:sz w:val="28"/>
          <w:szCs w:val="28"/>
        </w:rPr>
        <w:t>П.</w:t>
      </w:r>
      <w:r>
        <w:rPr>
          <w:color w:val="000000"/>
          <w:sz w:val="28"/>
          <w:szCs w:val="28"/>
        </w:rPr>
        <w:t xml:space="preserve"> Сегодня мы собрались, чтобы познакомиться со значением и возможностями ЛЕГО-конструирования для развития мышления детей, а также получить практические навыки в работе с ЛЕГО-конструктором. Современные дети живут в эпоху активной информатизации, компьютеризации и роботостроения. Технические достижения все быстрее проникают во все сферы человеческой жизнедеятельности и вызывают интерес детей к современной технике. Благодаря разработкам компании ЛЕГО появились возможности уже в дошкольном возрасте знакомить детей с основами строения технических объектов. В процессе игры создаются условия, позволяющие ребенку самостоятельно строить систему взаимоотношений со сверстниками и с взрослыми.  Применение ЛЕГО-конструктора  способствует:</w:t>
      </w:r>
    </w:p>
    <w:p w:rsidR="00D51BA6" w:rsidRDefault="00D51BA6" w:rsidP="00D51BA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-развитию у детей сенсорных представлений, так как используются детали разной формы, окрашенные в основные цвета;</w:t>
      </w:r>
    </w:p>
    <w:p w:rsidR="00D51BA6" w:rsidRDefault="00D51BA6" w:rsidP="00D51BA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 развитию и совершенствованию психических функций (памяти, внимания, мышления), делается упор на развитие таких мыслительных процессов, как анализ, синтез, классификация, обобщения;</w:t>
      </w:r>
    </w:p>
    <w:p w:rsidR="00D51BA6" w:rsidRDefault="00D51BA6" w:rsidP="00D51BA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-тренировке пальцев кистей рук, что важно для развития мелкой моторики рук и поможет подготовить руку ребенка к письму;</w:t>
      </w:r>
    </w:p>
    <w:p w:rsidR="00D51BA6" w:rsidRDefault="00D51BA6" w:rsidP="00D51BA6">
      <w:pPr>
        <w:pStyle w:val="a3"/>
        <w:shd w:val="clear" w:color="auto" w:fill="FFFFFF"/>
        <w:spacing w:before="0" w:beforeAutospacing="0" w:after="0" w:afterAutospacing="0"/>
        <w:ind w:firstLine="708"/>
        <w:jc w:val="both"/>
        <w:rPr>
          <w:color w:val="000000"/>
          <w:sz w:val="28"/>
          <w:szCs w:val="28"/>
        </w:rPr>
      </w:pPr>
      <w:r>
        <w:rPr>
          <w:color w:val="000000"/>
          <w:sz w:val="28"/>
          <w:szCs w:val="28"/>
        </w:rPr>
        <w:t>-сплоченности детского коллектива;</w:t>
      </w:r>
    </w:p>
    <w:p w:rsidR="00D51BA6" w:rsidRDefault="00D51BA6" w:rsidP="00D51BA6">
      <w:pPr>
        <w:pStyle w:val="a3"/>
        <w:shd w:val="clear" w:color="auto" w:fill="FFFFFF"/>
        <w:spacing w:before="0" w:beforeAutospacing="0" w:after="0" w:afterAutospacing="0"/>
        <w:ind w:firstLine="708"/>
        <w:jc w:val="both"/>
        <w:rPr>
          <w:color w:val="000000"/>
          <w:sz w:val="28"/>
          <w:szCs w:val="28"/>
        </w:rPr>
      </w:pPr>
      <w:r>
        <w:rPr>
          <w:color w:val="000000"/>
          <w:sz w:val="28"/>
          <w:szCs w:val="28"/>
        </w:rPr>
        <w:t>-конструктивная деятельность очень тесно связана с развитием речи.</w:t>
      </w:r>
    </w:p>
    <w:p w:rsidR="00D51BA6" w:rsidRPr="001F6782" w:rsidRDefault="00D51BA6" w:rsidP="00D51BA6">
      <w:pPr>
        <w:pStyle w:val="a3"/>
        <w:shd w:val="clear" w:color="auto" w:fill="FFFFFF"/>
        <w:spacing w:before="0" w:beforeAutospacing="0" w:after="0" w:afterAutospacing="0"/>
        <w:jc w:val="both"/>
        <w:rPr>
          <w:b/>
          <w:color w:val="000000"/>
          <w:sz w:val="28"/>
          <w:szCs w:val="28"/>
        </w:rPr>
      </w:pPr>
      <w:r>
        <w:rPr>
          <w:b/>
          <w:color w:val="000000"/>
          <w:sz w:val="28"/>
          <w:szCs w:val="28"/>
          <w:lang w:val="en-US"/>
        </w:rPr>
        <w:lastRenderedPageBreak/>
        <w:tab/>
      </w:r>
      <w:r w:rsidRPr="001F6782">
        <w:rPr>
          <w:b/>
          <w:color w:val="000000"/>
          <w:sz w:val="28"/>
          <w:szCs w:val="28"/>
        </w:rPr>
        <w:t>Практическая часть</w:t>
      </w:r>
    </w:p>
    <w:p w:rsidR="00D51BA6" w:rsidRDefault="00D51BA6" w:rsidP="00D51BA6">
      <w:pPr>
        <w:pStyle w:val="a3"/>
        <w:shd w:val="clear" w:color="auto" w:fill="FFFFFF"/>
        <w:spacing w:before="0" w:beforeAutospacing="0" w:after="0" w:afterAutospacing="0"/>
        <w:ind w:firstLine="709"/>
        <w:jc w:val="both"/>
        <w:rPr>
          <w:rFonts w:ascii="Arial" w:hAnsi="Arial" w:cs="Arial"/>
          <w:color w:val="000000"/>
          <w:sz w:val="28"/>
          <w:szCs w:val="28"/>
        </w:rPr>
      </w:pPr>
      <w:r>
        <w:rPr>
          <w:b/>
          <w:color w:val="000000"/>
          <w:sz w:val="28"/>
          <w:szCs w:val="28"/>
        </w:rPr>
        <w:t xml:space="preserve">П. </w:t>
      </w:r>
      <w:r>
        <w:rPr>
          <w:color w:val="000000"/>
          <w:sz w:val="28"/>
          <w:szCs w:val="28"/>
        </w:rPr>
        <w:t>Расскажу я сказку Вам:</w:t>
      </w:r>
    </w:p>
    <w:p w:rsidR="00D51BA6" w:rsidRDefault="00D51BA6" w:rsidP="00D51BA6">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В некотором царстве,</w:t>
      </w:r>
    </w:p>
    <w:p w:rsidR="00D51BA6" w:rsidRDefault="00D51BA6" w:rsidP="00D51BA6">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В тридевятом государстве</w:t>
      </w:r>
    </w:p>
    <w:p w:rsidR="00D51BA6" w:rsidRDefault="00D51BA6" w:rsidP="00D51BA6">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Робот, паровоз, авто</w:t>
      </w:r>
    </w:p>
    <w:p w:rsidR="00D51BA6" w:rsidRDefault="00D51BA6" w:rsidP="00D51BA6">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Приглашают в ЛЕГО – царство!</w:t>
      </w:r>
    </w:p>
    <w:p w:rsidR="00D51BA6" w:rsidRDefault="00D51BA6" w:rsidP="00D51BA6">
      <w:pPr>
        <w:pStyle w:val="a3"/>
        <w:shd w:val="clear" w:color="auto" w:fill="FFFFFF"/>
        <w:spacing w:before="0" w:beforeAutospacing="0" w:after="0" w:afterAutospacing="0"/>
        <w:ind w:firstLine="709"/>
        <w:jc w:val="both"/>
        <w:rPr>
          <w:color w:val="000000"/>
          <w:sz w:val="28"/>
          <w:szCs w:val="28"/>
        </w:rPr>
      </w:pPr>
      <w:r>
        <w:rPr>
          <w:color w:val="000000"/>
          <w:sz w:val="28"/>
          <w:szCs w:val="28"/>
        </w:rPr>
        <w:t>А попасть туда сможет лишь тот, кто дружит с ЛЕГО-конструктором.</w:t>
      </w:r>
    </w:p>
    <w:p w:rsidR="00D51BA6" w:rsidRPr="001F6782" w:rsidRDefault="00D51BA6" w:rsidP="00D51BA6">
      <w:pPr>
        <w:pStyle w:val="a3"/>
        <w:shd w:val="clear" w:color="auto" w:fill="FFFFFF"/>
        <w:spacing w:before="0" w:beforeAutospacing="0" w:after="0" w:afterAutospacing="0"/>
        <w:jc w:val="both"/>
        <w:rPr>
          <w:rFonts w:ascii="Arial" w:hAnsi="Arial" w:cs="Arial"/>
          <w:b/>
          <w:color w:val="000000"/>
          <w:sz w:val="28"/>
          <w:szCs w:val="28"/>
        </w:rPr>
      </w:pPr>
      <w:r>
        <w:rPr>
          <w:b/>
          <w:iCs/>
          <w:color w:val="000000"/>
          <w:sz w:val="28"/>
          <w:szCs w:val="28"/>
          <w:lang w:val="en-US"/>
        </w:rPr>
        <w:tab/>
      </w:r>
      <w:r w:rsidRPr="001F6782">
        <w:rPr>
          <w:b/>
          <w:iCs/>
          <w:color w:val="000000"/>
          <w:sz w:val="28"/>
          <w:szCs w:val="28"/>
        </w:rPr>
        <w:t>Игра «Чудесный мешочек»</w:t>
      </w:r>
    </w:p>
    <w:p w:rsidR="00D51BA6" w:rsidRDefault="00D51BA6" w:rsidP="00D51BA6">
      <w:pPr>
        <w:pStyle w:val="a3"/>
        <w:shd w:val="clear" w:color="auto" w:fill="FFFFFF"/>
        <w:spacing w:before="0" w:beforeAutospacing="0" w:after="0" w:afterAutospacing="0"/>
        <w:ind w:firstLine="708"/>
        <w:jc w:val="both"/>
        <w:rPr>
          <w:color w:val="000000"/>
          <w:sz w:val="28"/>
          <w:szCs w:val="28"/>
        </w:rPr>
      </w:pPr>
      <w:r>
        <w:rPr>
          <w:color w:val="000000"/>
          <w:sz w:val="28"/>
          <w:szCs w:val="28"/>
        </w:rPr>
        <w:t>- Каждый участник опускает руку в мешочек, находит деталь, ощупывает ее, называет и достает из мешочка. Сначала играют дети, взрослые запоминают названия деталей, потом играют взрослые, дети проверяют.</w:t>
      </w:r>
    </w:p>
    <w:p w:rsidR="00D51BA6" w:rsidRPr="001F6782" w:rsidRDefault="00D51BA6" w:rsidP="00D51BA6">
      <w:pPr>
        <w:pStyle w:val="a3"/>
        <w:shd w:val="clear" w:color="auto" w:fill="FFFFFF"/>
        <w:spacing w:before="0" w:beforeAutospacing="0" w:after="0" w:afterAutospacing="0"/>
        <w:jc w:val="both"/>
        <w:rPr>
          <w:b/>
          <w:color w:val="000000"/>
          <w:sz w:val="28"/>
          <w:szCs w:val="28"/>
        </w:rPr>
      </w:pPr>
      <w:r>
        <w:rPr>
          <w:b/>
          <w:iCs/>
          <w:color w:val="000000"/>
          <w:sz w:val="28"/>
          <w:szCs w:val="28"/>
          <w:lang w:val="en-US"/>
        </w:rPr>
        <w:tab/>
      </w:r>
      <w:r w:rsidRPr="001F6782">
        <w:rPr>
          <w:b/>
          <w:iCs/>
          <w:color w:val="000000"/>
          <w:sz w:val="28"/>
          <w:szCs w:val="28"/>
        </w:rPr>
        <w:t>Игра «Интернет магазин»</w:t>
      </w:r>
    </w:p>
    <w:p w:rsidR="00D51BA6" w:rsidRDefault="00D51BA6" w:rsidP="00D51BA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В игре принимают участие две команды. Команды встают друг за другом возле своих столов. Первые игроки каждой команды продавцы, они продают детали ЛЕГО. Последние игроки команд – заказчики, они заказывают детали, из которых потом команды будут строить. У заказчиков в руках модель постройки. Остальные члены команды – «сети интернета». Игра строится по принципу игры «Глухой телефон». Заказчик, глядя на модель, называет деталь, по сетям интернета заказ доходит до продавца, продавец находит нужную деталь, передает заказчику, когда будут собраны все детали, команды строят то, что нарисовано на модели.</w:t>
      </w:r>
    </w:p>
    <w:p w:rsidR="00D51BA6" w:rsidRPr="001F6782" w:rsidRDefault="00D51BA6" w:rsidP="00D51B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ab/>
      </w:r>
      <w:r w:rsidRPr="001F6782">
        <w:rPr>
          <w:rFonts w:ascii="Times New Roman" w:hAnsi="Times New Roman" w:cs="Times New Roman"/>
          <w:b/>
          <w:sz w:val="28"/>
          <w:szCs w:val="28"/>
        </w:rPr>
        <w:t>Физкультминутка «Робот делает зарядку»</w:t>
      </w:r>
    </w:p>
    <w:p w:rsidR="00D51BA6" w:rsidRDefault="00D51BA6" w:rsidP="00D51B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Робот делает зарядку (Шагаем друг за другом)</w:t>
      </w:r>
    </w:p>
    <w:p w:rsidR="00D51BA6" w:rsidRDefault="00D51BA6" w:rsidP="00D51BA6">
      <w:pPr>
        <w:tabs>
          <w:tab w:val="left" w:pos="59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считает по порядку.</w:t>
      </w:r>
      <w:r>
        <w:rPr>
          <w:rFonts w:ascii="Times New Roman" w:hAnsi="Times New Roman" w:cs="Times New Roman"/>
          <w:sz w:val="28"/>
          <w:szCs w:val="28"/>
        </w:rPr>
        <w:tab/>
      </w:r>
    </w:p>
    <w:p w:rsidR="00D51BA6" w:rsidRDefault="00D51BA6" w:rsidP="00D51B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 – контакты не искрят, (Движение руками в сторону)</w:t>
      </w:r>
    </w:p>
    <w:p w:rsidR="00D51BA6" w:rsidRDefault="00D51BA6" w:rsidP="00D51B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Два – суставы не скрипят, (Шагаем друг за другом)</w:t>
      </w:r>
    </w:p>
    <w:p w:rsidR="00D51BA6" w:rsidRDefault="00D51BA6" w:rsidP="00D51B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Три – прозрачен объектив (Имитируем налаживание объектива)</w:t>
      </w:r>
    </w:p>
    <w:p w:rsidR="00D51BA6" w:rsidRDefault="00D51BA6" w:rsidP="00D51B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исправен</w:t>
      </w:r>
      <w:proofErr w:type="gramEnd"/>
      <w:r>
        <w:rPr>
          <w:rFonts w:ascii="Times New Roman" w:hAnsi="Times New Roman" w:cs="Times New Roman"/>
          <w:sz w:val="28"/>
          <w:szCs w:val="28"/>
        </w:rPr>
        <w:t>, и красив. (Руки на пояс, гордо поворачиваемся вправо и влево).</w:t>
      </w:r>
    </w:p>
    <w:p w:rsidR="00D51BA6" w:rsidRPr="001F6782" w:rsidRDefault="00D51BA6" w:rsidP="00D51BA6">
      <w:pPr>
        <w:pStyle w:val="a3"/>
        <w:shd w:val="clear" w:color="auto" w:fill="FFFFFF"/>
        <w:spacing w:before="0" w:beforeAutospacing="0" w:after="0" w:afterAutospacing="0"/>
        <w:jc w:val="both"/>
        <w:rPr>
          <w:rFonts w:ascii="Arial" w:hAnsi="Arial" w:cs="Arial"/>
          <w:b/>
          <w:color w:val="000000"/>
          <w:sz w:val="28"/>
          <w:szCs w:val="28"/>
        </w:rPr>
      </w:pPr>
      <w:r>
        <w:rPr>
          <w:b/>
          <w:iCs/>
          <w:color w:val="000000"/>
          <w:sz w:val="28"/>
          <w:szCs w:val="28"/>
          <w:lang w:val="en-US"/>
        </w:rPr>
        <w:tab/>
      </w:r>
      <w:r w:rsidRPr="001F6782">
        <w:rPr>
          <w:b/>
          <w:iCs/>
          <w:color w:val="000000"/>
          <w:sz w:val="28"/>
          <w:szCs w:val="28"/>
        </w:rPr>
        <w:t>Игра</w:t>
      </w:r>
      <w:r w:rsidRPr="001F6782">
        <w:rPr>
          <w:b/>
          <w:color w:val="000000"/>
          <w:sz w:val="28"/>
          <w:szCs w:val="28"/>
        </w:rPr>
        <w:t>  </w:t>
      </w:r>
      <w:r w:rsidRPr="001F6782">
        <w:rPr>
          <w:b/>
          <w:iCs/>
          <w:color w:val="000000"/>
          <w:sz w:val="28"/>
          <w:szCs w:val="28"/>
        </w:rPr>
        <w:t>«Фантазеры».</w:t>
      </w:r>
    </w:p>
    <w:p w:rsidR="00D51BA6" w:rsidRDefault="00D51BA6" w:rsidP="00D51BA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Все участники команд выбирают себе из набора деталей ЛЕГО по пять разных деталей, задача – смастерить друг другу подарки.</w:t>
      </w:r>
    </w:p>
    <w:p w:rsidR="00D51BA6" w:rsidRPr="001F6782" w:rsidRDefault="00D51BA6" w:rsidP="00D51BA6">
      <w:pPr>
        <w:pStyle w:val="a3"/>
        <w:shd w:val="clear" w:color="auto" w:fill="FFFFFF"/>
        <w:spacing w:before="0" w:beforeAutospacing="0" w:after="0" w:afterAutospacing="0"/>
        <w:jc w:val="both"/>
        <w:rPr>
          <w:rFonts w:ascii="Arial" w:hAnsi="Arial" w:cs="Arial"/>
          <w:b/>
          <w:color w:val="000000"/>
          <w:sz w:val="28"/>
          <w:szCs w:val="28"/>
        </w:rPr>
      </w:pPr>
      <w:r>
        <w:rPr>
          <w:b/>
          <w:iCs/>
          <w:color w:val="000000"/>
          <w:sz w:val="28"/>
          <w:szCs w:val="28"/>
          <w:lang w:val="en-US"/>
        </w:rPr>
        <w:tab/>
      </w:r>
      <w:r w:rsidRPr="001F6782">
        <w:rPr>
          <w:b/>
          <w:iCs/>
          <w:color w:val="000000"/>
          <w:sz w:val="28"/>
          <w:szCs w:val="28"/>
        </w:rPr>
        <w:t>Игра «Придумай свою историю»</w:t>
      </w:r>
      <w:r w:rsidRPr="001F6782">
        <w:rPr>
          <w:b/>
          <w:color w:val="000000"/>
          <w:sz w:val="28"/>
          <w:szCs w:val="28"/>
        </w:rPr>
        <w:t>.</w:t>
      </w:r>
    </w:p>
    <w:p w:rsidR="00D51BA6" w:rsidRDefault="00D51BA6" w:rsidP="00D51BA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 xml:space="preserve">Каждая команда выбирает себе карточку, на которой написаны три слова, нужно придумать из этих слов историю и сконструировать ее. Слова для одной команды – стол, продукты, человек.  </w:t>
      </w:r>
      <w:proofErr w:type="gramStart"/>
      <w:r>
        <w:rPr>
          <w:color w:val="000000"/>
          <w:sz w:val="28"/>
          <w:szCs w:val="28"/>
        </w:rPr>
        <w:t>Для</w:t>
      </w:r>
      <w:proofErr w:type="gramEnd"/>
      <w:r>
        <w:rPr>
          <w:color w:val="000000"/>
          <w:sz w:val="28"/>
          <w:szCs w:val="28"/>
        </w:rPr>
        <w:t xml:space="preserve">  другой – лодка, дерево, цветок.</w:t>
      </w:r>
    </w:p>
    <w:p w:rsidR="00D51BA6" w:rsidRPr="001F6782" w:rsidRDefault="00D51BA6" w:rsidP="00D51BA6">
      <w:pPr>
        <w:pStyle w:val="a3"/>
        <w:shd w:val="clear" w:color="auto" w:fill="FFFFFF"/>
        <w:spacing w:before="0" w:beforeAutospacing="0" w:after="0" w:afterAutospacing="0"/>
        <w:jc w:val="both"/>
        <w:rPr>
          <w:color w:val="000000"/>
          <w:sz w:val="28"/>
          <w:szCs w:val="28"/>
        </w:rPr>
      </w:pPr>
      <w:r>
        <w:rPr>
          <w:b/>
          <w:iCs/>
          <w:color w:val="000000"/>
          <w:sz w:val="28"/>
          <w:szCs w:val="28"/>
          <w:lang w:val="en-US"/>
        </w:rPr>
        <w:tab/>
      </w:r>
      <w:r w:rsidRPr="001F6782">
        <w:rPr>
          <w:b/>
          <w:iCs/>
          <w:color w:val="000000"/>
          <w:sz w:val="28"/>
          <w:szCs w:val="28"/>
        </w:rPr>
        <w:t>Игра «Детская площадка будущего».</w:t>
      </w:r>
    </w:p>
    <w:p w:rsidR="00D51BA6" w:rsidRDefault="00D51BA6" w:rsidP="00D51BA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Из набора конструктора каждая команда мастерит детскую площадку будущего. Когда площадка будет готова, нужно рассказать о ней.</w:t>
      </w:r>
    </w:p>
    <w:p w:rsidR="00D51BA6" w:rsidRDefault="00D51BA6" w:rsidP="00D51BA6">
      <w:pPr>
        <w:pStyle w:val="a3"/>
        <w:shd w:val="clear" w:color="auto" w:fill="FFFFFF"/>
        <w:spacing w:before="0" w:beforeAutospacing="0" w:after="0" w:afterAutospacing="0"/>
        <w:jc w:val="both"/>
        <w:rPr>
          <w:b/>
          <w:i/>
          <w:color w:val="000000"/>
          <w:sz w:val="28"/>
          <w:szCs w:val="28"/>
        </w:rPr>
      </w:pPr>
      <w:r>
        <w:rPr>
          <w:b/>
          <w:color w:val="000000"/>
          <w:sz w:val="28"/>
          <w:szCs w:val="28"/>
          <w:lang w:val="en-US"/>
        </w:rPr>
        <w:tab/>
      </w:r>
      <w:r w:rsidRPr="001F6782">
        <w:rPr>
          <w:b/>
          <w:color w:val="000000"/>
          <w:sz w:val="28"/>
          <w:szCs w:val="28"/>
        </w:rPr>
        <w:t>Рефлексия.</w:t>
      </w:r>
      <w:r>
        <w:rPr>
          <w:b/>
          <w:i/>
          <w:color w:val="000000"/>
          <w:sz w:val="28"/>
          <w:szCs w:val="28"/>
        </w:rPr>
        <w:t xml:space="preserve"> </w:t>
      </w:r>
      <w:r>
        <w:rPr>
          <w:color w:val="000000"/>
          <w:sz w:val="28"/>
          <w:szCs w:val="28"/>
        </w:rPr>
        <w:t>Педагог-психолог предлагает родителям подойти к доске и посмотреть на острова, к которым они причалили свои корабли перед началом тренинга. Если настроение изменилось, изменить в соответствии с ним местонахождение своего корабля.</w:t>
      </w:r>
      <w:r>
        <w:rPr>
          <w:b/>
          <w:i/>
          <w:color w:val="000000"/>
          <w:sz w:val="28"/>
          <w:szCs w:val="28"/>
        </w:rPr>
        <w:t xml:space="preserve"> </w:t>
      </w:r>
      <w:bookmarkStart w:id="0" w:name="_GoBack"/>
      <w:bookmarkEnd w:id="0"/>
    </w:p>
    <w:p w:rsidR="00D51BA6" w:rsidRDefault="00D51BA6" w:rsidP="00D51BA6">
      <w:pPr>
        <w:pStyle w:val="a3"/>
        <w:shd w:val="clear" w:color="auto" w:fill="FFFFFF"/>
        <w:spacing w:before="0" w:beforeAutospacing="0" w:after="0" w:afterAutospacing="0"/>
        <w:jc w:val="both"/>
        <w:rPr>
          <w:rFonts w:ascii="Arial" w:hAnsi="Arial" w:cs="Arial"/>
          <w:color w:val="000000"/>
          <w:sz w:val="28"/>
          <w:szCs w:val="28"/>
        </w:rPr>
      </w:pPr>
    </w:p>
    <w:p w:rsidR="00D51BA6" w:rsidRPr="00F3455E" w:rsidRDefault="00D51BA6" w:rsidP="00D51BA6">
      <w:pPr>
        <w:spacing w:after="0" w:line="240" w:lineRule="auto"/>
        <w:jc w:val="both"/>
        <w:rPr>
          <w:rFonts w:ascii="Times New Roman" w:hAnsi="Times New Roman" w:cs="Times New Roman"/>
          <w:sz w:val="28"/>
          <w:szCs w:val="28"/>
        </w:rPr>
      </w:pPr>
    </w:p>
    <w:p w:rsidR="00D51BA6" w:rsidRDefault="00D51BA6" w:rsidP="00D51BA6">
      <w:pPr>
        <w:pStyle w:val="a3"/>
        <w:shd w:val="clear" w:color="auto" w:fill="FFFFFF"/>
        <w:spacing w:before="0" w:beforeAutospacing="0" w:after="0" w:afterAutospacing="0"/>
        <w:ind w:firstLine="708"/>
        <w:jc w:val="both"/>
        <w:rPr>
          <w:sz w:val="26"/>
          <w:szCs w:val="26"/>
        </w:rPr>
      </w:pPr>
    </w:p>
    <w:p w:rsidR="00C15BEC" w:rsidRDefault="00C15BEC"/>
    <w:sectPr w:rsidR="00C15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22"/>
    <w:rsid w:val="003A3122"/>
    <w:rsid w:val="00C15BEC"/>
    <w:rsid w:val="00D5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w:basedOn w:val="a"/>
    <w:uiPriority w:val="99"/>
    <w:unhideWhenUsed/>
    <w:rsid w:val="00D51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w:basedOn w:val="a"/>
    <w:uiPriority w:val="99"/>
    <w:unhideWhenUsed/>
    <w:rsid w:val="00D51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2020-05-12T07:50:00Z</dcterms:created>
  <dcterms:modified xsi:type="dcterms:W3CDTF">2020-05-12T07:54:00Z</dcterms:modified>
</cp:coreProperties>
</file>