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2" w:rsidRPr="00FC311E" w:rsidRDefault="00A61132" w:rsidP="003766C6">
      <w:pPr>
        <w:spacing w:after="0" w:line="280" w:lineRule="exact"/>
        <w:ind w:right="3401"/>
        <w:jc w:val="both"/>
        <w:rPr>
          <w:rFonts w:ascii="Times New Roman" w:hAnsi="Times New Roman"/>
          <w:spacing w:val="-4"/>
          <w:sz w:val="30"/>
          <w:szCs w:val="30"/>
        </w:rPr>
      </w:pPr>
      <w:r w:rsidRPr="00FC311E">
        <w:rPr>
          <w:rFonts w:ascii="Times New Roman" w:hAnsi="Times New Roman"/>
          <w:sz w:val="30"/>
          <w:szCs w:val="30"/>
        </w:rPr>
        <w:t xml:space="preserve">Изменения и дополнения в </w:t>
      </w:r>
      <w:r w:rsidR="00C719F8">
        <w:rPr>
          <w:rFonts w:ascii="Times New Roman" w:hAnsi="Times New Roman"/>
          <w:sz w:val="30"/>
          <w:szCs w:val="30"/>
        </w:rPr>
        <w:t>коллективный договор ГУО «</w:t>
      </w:r>
      <w:r w:rsidR="003766C6">
        <w:rPr>
          <w:rFonts w:ascii="Times New Roman" w:hAnsi="Times New Roman"/>
          <w:sz w:val="30"/>
          <w:szCs w:val="30"/>
        </w:rPr>
        <w:t xml:space="preserve">Клецкий </w:t>
      </w:r>
      <w:r w:rsidR="005219CD">
        <w:rPr>
          <w:rFonts w:ascii="Times New Roman" w:hAnsi="Times New Roman"/>
          <w:sz w:val="30"/>
          <w:szCs w:val="30"/>
        </w:rPr>
        <w:t>ясли-сад №2</w:t>
      </w:r>
      <w:r w:rsidR="00F02775">
        <w:rPr>
          <w:rFonts w:ascii="Times New Roman" w:hAnsi="Times New Roman"/>
          <w:sz w:val="30"/>
          <w:szCs w:val="30"/>
        </w:rPr>
        <w:t xml:space="preserve">» </w:t>
      </w:r>
      <w:r w:rsidRPr="00FC311E">
        <w:rPr>
          <w:rFonts w:ascii="Times New Roman" w:hAnsi="Times New Roman"/>
          <w:spacing w:val="-4"/>
          <w:sz w:val="30"/>
          <w:szCs w:val="30"/>
        </w:rPr>
        <w:t>на 20</w:t>
      </w:r>
      <w:r w:rsidR="00C80E8B" w:rsidRPr="00C80E8B">
        <w:rPr>
          <w:rFonts w:ascii="Times New Roman" w:hAnsi="Times New Roman"/>
          <w:spacing w:val="-4"/>
          <w:sz w:val="30"/>
          <w:szCs w:val="30"/>
        </w:rPr>
        <w:t>22</w:t>
      </w:r>
      <w:r w:rsidRPr="00FC311E">
        <w:rPr>
          <w:rFonts w:ascii="Times New Roman" w:hAnsi="Times New Roman"/>
          <w:spacing w:val="-4"/>
          <w:sz w:val="30"/>
          <w:szCs w:val="30"/>
        </w:rPr>
        <w:t>-202</w:t>
      </w:r>
      <w:r w:rsidR="00926446" w:rsidRPr="00926446">
        <w:rPr>
          <w:rFonts w:ascii="Times New Roman" w:hAnsi="Times New Roman"/>
          <w:spacing w:val="-4"/>
          <w:sz w:val="30"/>
          <w:szCs w:val="30"/>
        </w:rPr>
        <w:t>5</w:t>
      </w:r>
      <w:r w:rsidRPr="00FC311E">
        <w:rPr>
          <w:rFonts w:ascii="Times New Roman" w:hAnsi="Times New Roman"/>
          <w:spacing w:val="-4"/>
          <w:sz w:val="30"/>
          <w:szCs w:val="30"/>
        </w:rPr>
        <w:t xml:space="preserve"> годы</w:t>
      </w:r>
    </w:p>
    <w:p w:rsidR="00A61132" w:rsidRPr="00FC311E" w:rsidRDefault="00A61132" w:rsidP="00694827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A61132" w:rsidRPr="00FC311E" w:rsidRDefault="00A61132" w:rsidP="00694827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5219CD" w:rsidRPr="00FC311E" w:rsidRDefault="005219CD" w:rsidP="005219CD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5219CD" w:rsidRPr="00E76E9A" w:rsidRDefault="005219CD" w:rsidP="005219CD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Внести в коллективный договор государственного учреждения образования «</w:t>
      </w:r>
      <w:r w:rsidRPr="005219CD">
        <w:rPr>
          <w:sz w:val="30"/>
          <w:szCs w:val="30"/>
        </w:rPr>
        <w:t xml:space="preserve">Клецкий </w:t>
      </w:r>
      <w:r>
        <w:rPr>
          <w:sz w:val="30"/>
          <w:szCs w:val="30"/>
        </w:rPr>
        <w:t>ясли-</w:t>
      </w:r>
      <w:r w:rsidRPr="005219CD">
        <w:rPr>
          <w:sz w:val="30"/>
          <w:szCs w:val="30"/>
        </w:rPr>
        <w:t>сад №2»</w:t>
      </w:r>
      <w:r>
        <w:rPr>
          <w:color w:val="FF0000"/>
          <w:sz w:val="30"/>
          <w:szCs w:val="30"/>
        </w:rPr>
        <w:t xml:space="preserve"> </w:t>
      </w:r>
      <w:r w:rsidRPr="00E76E9A">
        <w:rPr>
          <w:sz w:val="30"/>
          <w:szCs w:val="30"/>
        </w:rPr>
        <w:t>на 2022-2025 годы (далее – Коллективный договор) следующие изменения:</w:t>
      </w:r>
    </w:p>
    <w:p w:rsidR="005219CD" w:rsidRPr="005219CD" w:rsidRDefault="005219CD" w:rsidP="005219CD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r w:rsidRPr="005219CD">
        <w:rPr>
          <w:rFonts w:ascii="Times New Roman" w:hAnsi="Times New Roman"/>
          <w:sz w:val="30"/>
          <w:szCs w:val="30"/>
        </w:rPr>
        <w:t>1. По тексту Коллективного договора слова «Клецкий ясли-сад №2»</w:t>
      </w:r>
      <w:r w:rsidRPr="005219C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219CD">
        <w:rPr>
          <w:rFonts w:ascii="Times New Roman" w:hAnsi="Times New Roman"/>
          <w:sz w:val="30"/>
          <w:szCs w:val="30"/>
        </w:rPr>
        <w:t>заменить словами</w:t>
      </w:r>
      <w:r w:rsidRPr="005219C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219CD">
        <w:rPr>
          <w:rFonts w:ascii="Times New Roman" w:hAnsi="Times New Roman"/>
          <w:sz w:val="30"/>
          <w:szCs w:val="30"/>
        </w:rPr>
        <w:t>«Клецкий детский сад №2»;</w:t>
      </w:r>
    </w:p>
    <w:p w:rsidR="005219CD" w:rsidRPr="005219CD" w:rsidRDefault="005219CD" w:rsidP="005219CD">
      <w:pPr>
        <w:pStyle w:val="a5"/>
        <w:numPr>
          <w:ilvl w:val="0"/>
          <w:numId w:val="14"/>
        </w:numPr>
        <w:jc w:val="both"/>
        <w:rPr>
          <w:sz w:val="30"/>
          <w:szCs w:val="30"/>
        </w:rPr>
      </w:pPr>
      <w:r w:rsidRPr="005219CD">
        <w:rPr>
          <w:sz w:val="30"/>
          <w:szCs w:val="30"/>
        </w:rPr>
        <w:t>В подпункте</w:t>
      </w:r>
      <w:r>
        <w:rPr>
          <w:sz w:val="30"/>
          <w:szCs w:val="30"/>
        </w:rPr>
        <w:t xml:space="preserve"> </w:t>
      </w:r>
      <w:r w:rsidRPr="009A0912">
        <w:rPr>
          <w:sz w:val="30"/>
          <w:szCs w:val="30"/>
        </w:rPr>
        <w:t>20.27</w:t>
      </w:r>
      <w:r w:rsidRPr="005219CD">
        <w:rPr>
          <w:color w:val="FF0000"/>
          <w:sz w:val="30"/>
          <w:szCs w:val="30"/>
        </w:rPr>
        <w:t xml:space="preserve"> </w:t>
      </w:r>
      <w:r w:rsidRPr="005219CD">
        <w:rPr>
          <w:sz w:val="30"/>
          <w:szCs w:val="30"/>
        </w:rPr>
        <w:t xml:space="preserve">пункта </w:t>
      </w:r>
      <w:r w:rsidRPr="009A0912">
        <w:rPr>
          <w:sz w:val="30"/>
          <w:szCs w:val="30"/>
        </w:rPr>
        <w:t>20</w:t>
      </w:r>
      <w:r w:rsidRPr="005219CD">
        <w:rPr>
          <w:sz w:val="30"/>
          <w:szCs w:val="30"/>
        </w:rPr>
        <w:t>:</w:t>
      </w:r>
    </w:p>
    <w:p w:rsidR="005219CD" w:rsidRPr="00E76E9A" w:rsidRDefault="005219CD" w:rsidP="005219CD">
      <w:pPr>
        <w:pStyle w:val="a5"/>
        <w:numPr>
          <w:ilvl w:val="1"/>
          <w:numId w:val="15"/>
        </w:numPr>
        <w:jc w:val="both"/>
        <w:rPr>
          <w:sz w:val="30"/>
          <w:szCs w:val="30"/>
        </w:rPr>
      </w:pPr>
      <w:r w:rsidRPr="00E76E9A">
        <w:rPr>
          <w:sz w:val="30"/>
          <w:szCs w:val="30"/>
        </w:rPr>
        <w:t xml:space="preserve">слово </w:t>
      </w:r>
      <w:r w:rsidRPr="0001760C">
        <w:rPr>
          <w:sz w:val="30"/>
          <w:szCs w:val="30"/>
        </w:rPr>
        <w:t>«педагогическим»</w:t>
      </w:r>
      <w:r w:rsidRPr="00E76E9A">
        <w:rPr>
          <w:color w:val="FF0000"/>
          <w:sz w:val="30"/>
          <w:szCs w:val="30"/>
        </w:rPr>
        <w:t xml:space="preserve"> </w:t>
      </w:r>
      <w:r w:rsidRPr="00E76E9A">
        <w:rPr>
          <w:sz w:val="30"/>
          <w:szCs w:val="30"/>
        </w:rPr>
        <w:t>исключить.</w:t>
      </w:r>
    </w:p>
    <w:p w:rsidR="005219CD" w:rsidRPr="00E76E9A" w:rsidRDefault="005219CD" w:rsidP="005219CD">
      <w:pPr>
        <w:pStyle w:val="a5"/>
        <w:numPr>
          <w:ilvl w:val="1"/>
          <w:numId w:val="15"/>
        </w:numPr>
        <w:jc w:val="both"/>
        <w:rPr>
          <w:sz w:val="30"/>
          <w:szCs w:val="30"/>
        </w:rPr>
      </w:pPr>
      <w:r w:rsidRPr="00E76E9A">
        <w:rPr>
          <w:sz w:val="30"/>
          <w:szCs w:val="30"/>
        </w:rPr>
        <w:t xml:space="preserve">Приложение </w:t>
      </w:r>
      <w:r w:rsidR="009A0912" w:rsidRPr="009A0912">
        <w:rPr>
          <w:sz w:val="30"/>
          <w:szCs w:val="30"/>
        </w:rPr>
        <w:t>3</w:t>
      </w:r>
      <w:r w:rsidRPr="00E76E9A">
        <w:rPr>
          <w:sz w:val="30"/>
          <w:szCs w:val="30"/>
        </w:rPr>
        <w:t xml:space="preserve"> изложить в новой редакции (прилагается).</w:t>
      </w:r>
    </w:p>
    <w:p w:rsidR="00D32B75" w:rsidRPr="00FA485A" w:rsidRDefault="00D32B75" w:rsidP="00A202AD">
      <w:pPr>
        <w:pStyle w:val="a5"/>
        <w:ind w:left="0" w:firstLine="709"/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35A04" w:rsidRPr="00A04F7D" w:rsidTr="006F5D9F">
        <w:tc>
          <w:tcPr>
            <w:tcW w:w="4785" w:type="dxa"/>
          </w:tcPr>
          <w:p w:rsidR="006F5D9F" w:rsidRDefault="006F5D9F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35A04" w:rsidRPr="00A04F7D" w:rsidRDefault="00B91D0D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Наниматель</w:t>
            </w:r>
          </w:p>
        </w:tc>
        <w:tc>
          <w:tcPr>
            <w:tcW w:w="4786" w:type="dxa"/>
          </w:tcPr>
          <w:p w:rsidR="006F5D9F" w:rsidRDefault="006F5D9F" w:rsidP="009207DE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</w:p>
          <w:p w:rsidR="00C35A04" w:rsidRPr="00A04F7D" w:rsidRDefault="00C35A04" w:rsidP="00B91D0D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A04F7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="00B91D0D">
              <w:rPr>
                <w:rFonts w:ascii="Times New Roman" w:hAnsi="Times New Roman"/>
                <w:sz w:val="30"/>
                <w:szCs w:val="30"/>
              </w:rPr>
              <w:t xml:space="preserve">первичной профсоюзной организации </w:t>
            </w:r>
          </w:p>
        </w:tc>
      </w:tr>
      <w:tr w:rsidR="00C35A04" w:rsidRPr="00A04F7D" w:rsidTr="006F5D9F">
        <w:tc>
          <w:tcPr>
            <w:tcW w:w="4785" w:type="dxa"/>
          </w:tcPr>
          <w:p w:rsidR="00C35A04" w:rsidRPr="00A04F7D" w:rsidRDefault="00C35A04" w:rsidP="009207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F7D">
              <w:rPr>
                <w:rFonts w:ascii="Times New Roman" w:hAnsi="Times New Roman"/>
                <w:sz w:val="28"/>
                <w:szCs w:val="28"/>
              </w:rPr>
              <w:t>______________ /_________________/</w:t>
            </w:r>
          </w:p>
        </w:tc>
        <w:tc>
          <w:tcPr>
            <w:tcW w:w="4786" w:type="dxa"/>
          </w:tcPr>
          <w:p w:rsidR="00C35A04" w:rsidRPr="00A04F7D" w:rsidRDefault="00C35A04" w:rsidP="009207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F7D">
              <w:rPr>
                <w:rFonts w:ascii="Times New Roman" w:hAnsi="Times New Roman"/>
                <w:sz w:val="28"/>
                <w:szCs w:val="28"/>
              </w:rPr>
              <w:t>______________ /_________________/</w:t>
            </w:r>
          </w:p>
        </w:tc>
      </w:tr>
      <w:tr w:rsidR="00C35A04" w:rsidRPr="00A04F7D" w:rsidTr="006F5D9F">
        <w:tc>
          <w:tcPr>
            <w:tcW w:w="4785" w:type="dxa"/>
          </w:tcPr>
          <w:p w:rsidR="00C35A04" w:rsidRPr="00A04F7D" w:rsidRDefault="00C35A04" w:rsidP="009207D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4F7D">
              <w:rPr>
                <w:rFonts w:ascii="Times New Roman" w:hAnsi="Times New Roman"/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786" w:type="dxa"/>
          </w:tcPr>
          <w:p w:rsidR="00C35A04" w:rsidRPr="00A04F7D" w:rsidRDefault="00C35A04" w:rsidP="009207D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4F7D">
              <w:rPr>
                <w:rFonts w:ascii="Times New Roman" w:hAnsi="Times New Roman"/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  <w:tr w:rsidR="00A04F7D" w:rsidRPr="00A04F7D" w:rsidTr="006F5D9F">
        <w:tc>
          <w:tcPr>
            <w:tcW w:w="4785" w:type="dxa"/>
          </w:tcPr>
          <w:p w:rsidR="00A04F7D" w:rsidRPr="00A04F7D" w:rsidRDefault="00A04F7D" w:rsidP="009207DE">
            <w:pPr>
              <w:widowControl w:val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F7D" w:rsidRPr="00A04F7D" w:rsidRDefault="00A04F7D" w:rsidP="009207D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19CD" w:rsidRDefault="005219CD" w:rsidP="003766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219CD" w:rsidRDefault="005219CD" w:rsidP="003766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C35A04" w:rsidRPr="00A04F7D" w:rsidRDefault="00C35A04" w:rsidP="003766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04F7D">
        <w:rPr>
          <w:rFonts w:ascii="Times New Roman" w:hAnsi="Times New Roman"/>
          <w:sz w:val="30"/>
          <w:szCs w:val="30"/>
        </w:rPr>
        <w:t xml:space="preserve">Одобрены на </w:t>
      </w:r>
      <w:r w:rsidR="006D469D">
        <w:rPr>
          <w:rFonts w:ascii="Times New Roman" w:hAnsi="Times New Roman"/>
          <w:sz w:val="30"/>
          <w:szCs w:val="30"/>
        </w:rPr>
        <w:t>профсоюзном собрании</w:t>
      </w:r>
      <w:r w:rsidR="005219CD">
        <w:rPr>
          <w:rFonts w:ascii="Times New Roman" w:hAnsi="Times New Roman"/>
          <w:sz w:val="30"/>
          <w:szCs w:val="30"/>
        </w:rPr>
        <w:t xml:space="preserve"> </w:t>
      </w:r>
      <w:r w:rsidR="003766C6">
        <w:rPr>
          <w:rFonts w:ascii="Times New Roman" w:hAnsi="Times New Roman"/>
          <w:sz w:val="30"/>
          <w:szCs w:val="30"/>
        </w:rPr>
        <w:t>«</w:t>
      </w:r>
      <w:r w:rsidR="005219CD">
        <w:rPr>
          <w:rFonts w:ascii="Times New Roman" w:hAnsi="Times New Roman"/>
          <w:sz w:val="30"/>
          <w:szCs w:val="30"/>
        </w:rPr>
        <w:t>27</w:t>
      </w:r>
      <w:r w:rsidR="003766C6">
        <w:rPr>
          <w:rFonts w:ascii="Times New Roman" w:hAnsi="Times New Roman"/>
          <w:sz w:val="30"/>
          <w:szCs w:val="30"/>
        </w:rPr>
        <w:t>»</w:t>
      </w:r>
      <w:r w:rsidR="005219CD">
        <w:rPr>
          <w:rFonts w:ascii="Times New Roman" w:hAnsi="Times New Roman"/>
          <w:sz w:val="30"/>
          <w:szCs w:val="30"/>
        </w:rPr>
        <w:t xml:space="preserve"> февраля </w:t>
      </w:r>
      <w:r w:rsidRPr="00A04F7D">
        <w:rPr>
          <w:rFonts w:ascii="Times New Roman" w:hAnsi="Times New Roman"/>
          <w:sz w:val="30"/>
          <w:szCs w:val="30"/>
        </w:rPr>
        <w:t>20</w:t>
      </w:r>
      <w:r w:rsidR="00616BBC">
        <w:rPr>
          <w:rFonts w:ascii="Times New Roman" w:hAnsi="Times New Roman"/>
          <w:sz w:val="30"/>
          <w:szCs w:val="30"/>
        </w:rPr>
        <w:t>2</w:t>
      </w:r>
      <w:r w:rsidR="006D469D">
        <w:rPr>
          <w:rFonts w:ascii="Times New Roman" w:hAnsi="Times New Roman"/>
          <w:sz w:val="30"/>
          <w:szCs w:val="30"/>
        </w:rPr>
        <w:t>3</w:t>
      </w:r>
      <w:r w:rsidRPr="00A04F7D">
        <w:rPr>
          <w:rFonts w:ascii="Times New Roman" w:hAnsi="Times New Roman"/>
          <w:sz w:val="30"/>
          <w:szCs w:val="30"/>
        </w:rPr>
        <w:t xml:space="preserve"> г., </w:t>
      </w:r>
      <w:r w:rsidRPr="003766C6">
        <w:rPr>
          <w:rFonts w:ascii="Times New Roman" w:hAnsi="Times New Roman"/>
          <w:sz w:val="30"/>
          <w:szCs w:val="30"/>
        </w:rPr>
        <w:t>протокол №</w:t>
      </w:r>
      <w:r w:rsidR="005219CD">
        <w:rPr>
          <w:rFonts w:ascii="Times New Roman" w:hAnsi="Times New Roman"/>
          <w:sz w:val="30"/>
          <w:szCs w:val="30"/>
        </w:rPr>
        <w:t>1.</w:t>
      </w:r>
    </w:p>
    <w:p w:rsidR="00A61132" w:rsidRDefault="00A61132" w:rsidP="00694827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0" w:name="_GoBack"/>
      <w:bookmarkEnd w:id="0"/>
    </w:p>
    <w:p w:rsidR="00C35A04" w:rsidRPr="00FC311E" w:rsidRDefault="00C35A04" w:rsidP="00694827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5219CD" w:rsidRPr="004B6A39" w:rsidRDefault="005219CD" w:rsidP="005219CD">
      <w:pPr>
        <w:tabs>
          <w:tab w:val="left" w:pos="8931"/>
          <w:tab w:val="left" w:pos="9355"/>
        </w:tabs>
        <w:spacing w:after="0" w:line="280" w:lineRule="exact"/>
        <w:ind w:right="424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C00F69" w:rsidRPr="00F515CE" w:rsidRDefault="005219CD" w:rsidP="00C00F69">
      <w:pPr>
        <w:pageBreakBefore/>
        <w:tabs>
          <w:tab w:val="left" w:pos="498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C00F69" w:rsidRPr="00F515CE">
        <w:rPr>
          <w:rFonts w:ascii="Times New Roman" w:hAnsi="Times New Roman"/>
          <w:sz w:val="30"/>
          <w:szCs w:val="30"/>
        </w:rPr>
        <w:t>Приложение 3</w:t>
      </w:r>
    </w:p>
    <w:p w:rsidR="00C00F69" w:rsidRPr="00F515CE" w:rsidRDefault="00C00F69" w:rsidP="00C00F6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к Коллективному договору</w:t>
      </w:r>
    </w:p>
    <w:p w:rsidR="00C00F69" w:rsidRPr="00F515CE" w:rsidRDefault="00C00F69" w:rsidP="00C00F69">
      <w:pPr>
        <w:spacing w:after="0" w:line="240" w:lineRule="auto"/>
        <w:ind w:left="5672"/>
        <w:contextualSpacing/>
        <w:rPr>
          <w:rFonts w:ascii="Times New Roman" w:hAnsi="Times New Roman"/>
          <w:sz w:val="30"/>
          <w:szCs w:val="30"/>
        </w:rPr>
      </w:pPr>
    </w:p>
    <w:p w:rsidR="00C00F69" w:rsidRPr="00F515CE" w:rsidRDefault="00C00F69" w:rsidP="00C00F69">
      <w:pPr>
        <w:spacing w:after="0" w:line="240" w:lineRule="auto"/>
        <w:ind w:left="5672"/>
        <w:contextualSpacing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УТВЕРЖДАЮ</w:t>
      </w:r>
      <w:r w:rsidRPr="00F515CE">
        <w:rPr>
          <w:rFonts w:ascii="Times New Roman" w:hAnsi="Times New Roman"/>
          <w:sz w:val="30"/>
          <w:szCs w:val="30"/>
        </w:rPr>
        <w:tab/>
      </w:r>
    </w:p>
    <w:p w:rsidR="00C00F69" w:rsidRPr="00F515CE" w:rsidRDefault="00C00F69" w:rsidP="00C00F69">
      <w:pPr>
        <w:spacing w:after="0" w:line="240" w:lineRule="auto"/>
        <w:ind w:left="5672"/>
        <w:contextualSpacing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Руководитель организации</w:t>
      </w:r>
    </w:p>
    <w:p w:rsidR="00C00F69" w:rsidRPr="00F515CE" w:rsidRDefault="00C00F69" w:rsidP="00C00F69">
      <w:pPr>
        <w:spacing w:after="0" w:line="240" w:lineRule="auto"/>
        <w:ind w:left="4963" w:firstLine="709"/>
        <w:contextualSpacing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 xml:space="preserve">Гаргун Н.П. </w:t>
      </w:r>
      <w:r w:rsidRPr="00F515CE">
        <w:rPr>
          <w:rFonts w:ascii="Times New Roman" w:hAnsi="Times New Roman"/>
          <w:sz w:val="30"/>
          <w:szCs w:val="30"/>
        </w:rPr>
        <w:tab/>
      </w:r>
    </w:p>
    <w:p w:rsidR="00C00F69" w:rsidRPr="00F515CE" w:rsidRDefault="00C00F69" w:rsidP="00C00F69">
      <w:pPr>
        <w:spacing w:after="0" w:line="240" w:lineRule="auto"/>
        <w:ind w:left="4963" w:firstLine="709"/>
        <w:contextualSpacing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«2</w:t>
      </w:r>
      <w:r>
        <w:rPr>
          <w:rFonts w:ascii="Times New Roman" w:hAnsi="Times New Roman"/>
          <w:sz w:val="30"/>
          <w:szCs w:val="30"/>
        </w:rPr>
        <w:t>7</w:t>
      </w:r>
      <w:r w:rsidRPr="00F515CE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 xml:space="preserve">февраля </w:t>
      </w:r>
      <w:r w:rsidRPr="00F515CE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3</w:t>
      </w:r>
      <w:r w:rsidRPr="00F515CE">
        <w:rPr>
          <w:rFonts w:ascii="Times New Roman" w:hAnsi="Times New Roman"/>
          <w:sz w:val="30"/>
          <w:szCs w:val="30"/>
        </w:rPr>
        <w:t xml:space="preserve"> г.</w:t>
      </w:r>
    </w:p>
    <w:p w:rsidR="00C00F69" w:rsidRDefault="00C00F69" w:rsidP="00C00F6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00F69" w:rsidRPr="00F515CE" w:rsidRDefault="00C00F69" w:rsidP="00C00F6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00F69" w:rsidRPr="00F515CE" w:rsidRDefault="00C00F69" w:rsidP="00C00F69">
      <w:pPr>
        <w:spacing w:after="0" w:line="240" w:lineRule="auto"/>
        <w:ind w:firstLine="3"/>
        <w:jc w:val="center"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Положение</w:t>
      </w:r>
    </w:p>
    <w:p w:rsidR="00C00F69" w:rsidRPr="00F515CE" w:rsidRDefault="00C00F69" w:rsidP="00C00F69">
      <w:pPr>
        <w:spacing w:after="0" w:line="240" w:lineRule="auto"/>
        <w:ind w:firstLine="3"/>
        <w:jc w:val="center"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о размере, порядке и условиях установления надбавок работникам учреждения образования за характер труда</w:t>
      </w:r>
    </w:p>
    <w:p w:rsidR="00C00F69" w:rsidRPr="00787248" w:rsidRDefault="00C00F69" w:rsidP="00C00F69">
      <w:pPr>
        <w:spacing w:after="0"/>
        <w:jc w:val="center"/>
        <w:rPr>
          <w:sz w:val="30"/>
          <w:szCs w:val="30"/>
        </w:rPr>
      </w:pPr>
    </w:p>
    <w:p w:rsidR="00C00F69" w:rsidRPr="00F515CE" w:rsidRDefault="00C00F69" w:rsidP="00C00F69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F515CE">
        <w:rPr>
          <w:rFonts w:ascii="Times New Roman" w:hAnsi="Times New Roman"/>
          <w:sz w:val="30"/>
          <w:szCs w:val="30"/>
        </w:rPr>
        <w:t>1.ОБЩИЕ ПОЛОЖЕНИЯ</w:t>
      </w:r>
    </w:p>
    <w:p w:rsidR="00C00F69" w:rsidRPr="003D4F28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D4F28">
        <w:rPr>
          <w:rFonts w:ascii="Times New Roman" w:hAnsi="Times New Roman"/>
          <w:sz w:val="30"/>
          <w:szCs w:val="30"/>
        </w:rPr>
        <w:t>1.1. Настоящее положение разработано на основании постановления Министерства образования Республики Беларусь от 03.06.2019 № 71 «Об оплате труда работников в сфере образования» с изменениями                                           и дополнениями.</w:t>
      </w:r>
    </w:p>
    <w:p w:rsidR="00C00F69" w:rsidRPr="003D4F28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D4F28">
        <w:rPr>
          <w:rFonts w:ascii="Times New Roman" w:hAnsi="Times New Roman"/>
          <w:sz w:val="30"/>
          <w:szCs w:val="30"/>
        </w:rPr>
        <w:t>1.2. Положение определяет размеры, порядок и условия установления надбавок работникам учреждения образования за выполнение отдельных видов работ.</w:t>
      </w:r>
    </w:p>
    <w:p w:rsidR="00C00F69" w:rsidRPr="003D4F28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D4F28">
        <w:rPr>
          <w:rFonts w:ascii="Times New Roman" w:hAnsi="Times New Roman"/>
          <w:sz w:val="30"/>
          <w:szCs w:val="30"/>
        </w:rPr>
        <w:t>1.3. На установление надбавок педагогическим работникам (далее – надбавки) направляются бюджетные средства в размере 5 % процентов суммы окладов педагогических работников.</w:t>
      </w:r>
    </w:p>
    <w:p w:rsidR="00C00F69" w:rsidRPr="003D4F28" w:rsidRDefault="00C00F69" w:rsidP="00C00F69">
      <w:pPr>
        <w:spacing w:after="0" w:line="240" w:lineRule="auto"/>
        <w:ind w:firstLine="567"/>
        <w:jc w:val="both"/>
        <w:rPr>
          <w:sz w:val="30"/>
          <w:szCs w:val="30"/>
        </w:rPr>
      </w:pPr>
      <w:r w:rsidRPr="003D4F28">
        <w:rPr>
          <w:rFonts w:ascii="Times New Roman" w:hAnsi="Times New Roman"/>
          <w:sz w:val="30"/>
          <w:szCs w:val="30"/>
        </w:rPr>
        <w:t xml:space="preserve">1.4. На установление надбавок рабочим, работникам бюджетных организаций сферы образования, должности служащих которых являются общими для всех видов экономической деятельности (далее – рабочие                         и межотраслевые служащие) направляются бюджетные средства в размере от 50 до 110% процентов суммы их окладов.  </w:t>
      </w:r>
    </w:p>
    <w:p w:rsidR="00C00F69" w:rsidRPr="003D4F28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3D4F28">
        <w:rPr>
          <w:rFonts w:ascii="Times New Roman" w:hAnsi="Times New Roman"/>
          <w:sz w:val="30"/>
          <w:szCs w:val="30"/>
        </w:rPr>
        <w:t>1.5. Надбавки всем работникам выплачиваются за фактически отработанное время и пропорционально нагрузке. Надбавка не начисляется за периоды:</w:t>
      </w:r>
    </w:p>
    <w:p w:rsidR="00C00F69" w:rsidRPr="003D4F28" w:rsidRDefault="00C00F69" w:rsidP="00C00F69">
      <w:pPr>
        <w:pStyle w:val="a5"/>
        <w:numPr>
          <w:ilvl w:val="0"/>
          <w:numId w:val="17"/>
        </w:numPr>
        <w:tabs>
          <w:tab w:val="left" w:pos="993"/>
        </w:tabs>
        <w:ind w:hanging="11"/>
        <w:rPr>
          <w:sz w:val="30"/>
          <w:szCs w:val="30"/>
        </w:rPr>
      </w:pPr>
      <w:r w:rsidRPr="003D4F28">
        <w:rPr>
          <w:sz w:val="30"/>
          <w:szCs w:val="30"/>
        </w:rPr>
        <w:t xml:space="preserve">трудового отпуска; </w:t>
      </w:r>
    </w:p>
    <w:p w:rsidR="00C00F69" w:rsidRPr="003D4F28" w:rsidRDefault="00C00F69" w:rsidP="00C00F69">
      <w:pPr>
        <w:pStyle w:val="a5"/>
        <w:numPr>
          <w:ilvl w:val="0"/>
          <w:numId w:val="17"/>
        </w:numPr>
        <w:tabs>
          <w:tab w:val="left" w:pos="993"/>
        </w:tabs>
        <w:ind w:hanging="11"/>
        <w:rPr>
          <w:sz w:val="30"/>
          <w:szCs w:val="30"/>
        </w:rPr>
      </w:pPr>
      <w:r w:rsidRPr="003D4F28">
        <w:rPr>
          <w:sz w:val="30"/>
          <w:szCs w:val="30"/>
        </w:rPr>
        <w:t>социального отпуска;</w:t>
      </w:r>
    </w:p>
    <w:p w:rsidR="00C00F69" w:rsidRDefault="00C00F69" w:rsidP="00C00F69">
      <w:pPr>
        <w:pStyle w:val="a5"/>
        <w:numPr>
          <w:ilvl w:val="0"/>
          <w:numId w:val="17"/>
        </w:numPr>
        <w:tabs>
          <w:tab w:val="left" w:pos="993"/>
        </w:tabs>
        <w:ind w:hanging="11"/>
        <w:rPr>
          <w:sz w:val="30"/>
          <w:szCs w:val="30"/>
        </w:rPr>
      </w:pPr>
      <w:r w:rsidRPr="003D4F28">
        <w:rPr>
          <w:sz w:val="30"/>
          <w:szCs w:val="30"/>
        </w:rPr>
        <w:t xml:space="preserve">временной нетрудоспособности; </w:t>
      </w:r>
    </w:p>
    <w:p w:rsidR="00C00F69" w:rsidRDefault="00C00F69" w:rsidP="00C00F69">
      <w:pPr>
        <w:pStyle w:val="a5"/>
        <w:numPr>
          <w:ilvl w:val="0"/>
          <w:numId w:val="17"/>
        </w:numPr>
        <w:tabs>
          <w:tab w:val="left" w:pos="993"/>
        </w:tabs>
        <w:ind w:hanging="11"/>
        <w:rPr>
          <w:sz w:val="30"/>
          <w:szCs w:val="30"/>
        </w:rPr>
      </w:pPr>
      <w:r w:rsidRPr="003D4F28">
        <w:rPr>
          <w:sz w:val="30"/>
          <w:szCs w:val="30"/>
        </w:rPr>
        <w:t xml:space="preserve">повышения квалификации; </w:t>
      </w:r>
    </w:p>
    <w:p w:rsidR="00C00F69" w:rsidRDefault="00C00F69" w:rsidP="00C00F6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D4F28">
        <w:rPr>
          <w:sz w:val="30"/>
          <w:szCs w:val="30"/>
        </w:rPr>
        <w:t>за другие периоды, когда за работником в соответствии с действующим законодательством сохраняется средняя заработная плата.</w:t>
      </w:r>
    </w:p>
    <w:p w:rsidR="00C00F69" w:rsidRDefault="00C00F69" w:rsidP="00C00F69">
      <w:pPr>
        <w:pStyle w:val="a5"/>
        <w:tabs>
          <w:tab w:val="left" w:pos="993"/>
        </w:tabs>
        <w:ind w:left="709"/>
        <w:jc w:val="both"/>
        <w:rPr>
          <w:sz w:val="30"/>
          <w:szCs w:val="30"/>
        </w:rPr>
      </w:pPr>
    </w:p>
    <w:p w:rsidR="00C00F69" w:rsidRPr="005956A8" w:rsidRDefault="00C00F69" w:rsidP="00C00F69">
      <w:pPr>
        <w:spacing w:after="0" w:line="240" w:lineRule="auto"/>
        <w:ind w:left="3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2.ПОРЯДОК И УСЛОВИЯ УСТАНОВЛЕНИЯ НАДБАВОК ПЕДАГОГИЧЕМСКИМ РАБОТНИКАМ</w:t>
      </w:r>
    </w:p>
    <w:p w:rsidR="00C00F69" w:rsidRPr="0088143C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Pr="003D4F28">
        <w:rPr>
          <w:rFonts w:ascii="Times New Roman" w:hAnsi="Times New Roman"/>
          <w:sz w:val="30"/>
          <w:szCs w:val="30"/>
        </w:rPr>
        <w:t xml:space="preserve">Надбавки педагогическим работникам учреждения </w:t>
      </w:r>
      <w:r>
        <w:rPr>
          <w:rFonts w:ascii="Times New Roman" w:hAnsi="Times New Roman"/>
          <w:sz w:val="30"/>
          <w:szCs w:val="30"/>
        </w:rPr>
        <w:t xml:space="preserve">образования                </w:t>
      </w:r>
      <w:r w:rsidRPr="003D4F28">
        <w:rPr>
          <w:rFonts w:ascii="Times New Roman" w:hAnsi="Times New Roman"/>
          <w:sz w:val="30"/>
          <w:szCs w:val="30"/>
        </w:rPr>
        <w:t>(за исключением руководителя и его заместител</w:t>
      </w:r>
      <w:r>
        <w:rPr>
          <w:rFonts w:ascii="Times New Roman" w:hAnsi="Times New Roman"/>
          <w:sz w:val="30"/>
          <w:szCs w:val="30"/>
        </w:rPr>
        <w:t>я</w:t>
      </w:r>
      <w:r w:rsidRPr="003D4F28">
        <w:rPr>
          <w:rFonts w:ascii="Times New Roman" w:hAnsi="Times New Roman"/>
          <w:sz w:val="30"/>
          <w:szCs w:val="30"/>
        </w:rPr>
        <w:t xml:space="preserve">) определяются на </w:t>
      </w:r>
      <w:r>
        <w:rPr>
          <w:rFonts w:ascii="Times New Roman" w:hAnsi="Times New Roman"/>
          <w:sz w:val="30"/>
          <w:szCs w:val="30"/>
        </w:rPr>
        <w:t xml:space="preserve">месяц </w:t>
      </w:r>
      <w:r w:rsidRPr="003D4F28">
        <w:rPr>
          <w:rFonts w:ascii="Times New Roman" w:hAnsi="Times New Roman"/>
          <w:sz w:val="30"/>
          <w:szCs w:val="30"/>
        </w:rPr>
        <w:t xml:space="preserve">по одному или нескольким основаниям, указанным в </w:t>
      </w:r>
      <w:r>
        <w:rPr>
          <w:rFonts w:ascii="Times New Roman" w:hAnsi="Times New Roman"/>
          <w:sz w:val="30"/>
          <w:szCs w:val="30"/>
        </w:rPr>
        <w:t xml:space="preserve">подпункте 2.3. </w:t>
      </w:r>
      <w:r w:rsidRPr="003D4F28">
        <w:rPr>
          <w:rFonts w:ascii="Times New Roman" w:hAnsi="Times New Roman"/>
          <w:sz w:val="30"/>
          <w:szCs w:val="30"/>
        </w:rPr>
        <w:t xml:space="preserve"> настоящего Положения. При установлении надбавок по нескольким основаниям они суммируются.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2.2. </w:t>
      </w:r>
      <w:r w:rsidRPr="003D4F28">
        <w:rPr>
          <w:rFonts w:ascii="Times New Roman" w:hAnsi="Times New Roman"/>
          <w:sz w:val="30"/>
          <w:szCs w:val="30"/>
        </w:rPr>
        <w:t>Размер надбавки по каждому основанию устанавливается до 60 процентов (включительно) от базовой ставки, устанавливаемой Советом Министров Республики Беларусь для оплаты труда работников бюджетных организаций.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 </w:t>
      </w:r>
      <w:r w:rsidRPr="003D4F28">
        <w:rPr>
          <w:rFonts w:ascii="Times New Roman" w:hAnsi="Times New Roman"/>
          <w:sz w:val="30"/>
          <w:szCs w:val="30"/>
        </w:rPr>
        <w:t>Надбавки педагогическим работникам устанавливаются: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2.3.1 </w:t>
      </w:r>
      <w:r w:rsidRPr="003D4F28">
        <w:rPr>
          <w:rFonts w:ascii="Times New Roman" w:hAnsi="Times New Roman"/>
          <w:sz w:val="30"/>
          <w:szCs w:val="30"/>
        </w:rPr>
        <w:t>за работу по обеспечению защиты прав и законных интересов детей из неблагополучных семей, детей-сирот и детей, оставши</w:t>
      </w:r>
      <w:r>
        <w:rPr>
          <w:rFonts w:ascii="Times New Roman" w:hAnsi="Times New Roman"/>
          <w:sz w:val="30"/>
          <w:szCs w:val="30"/>
        </w:rPr>
        <w:t>хся без попечения родителей;</w:t>
      </w:r>
      <w:r w:rsidRPr="003D4F28">
        <w:rPr>
          <w:rFonts w:ascii="Times New Roman" w:hAnsi="Times New Roman"/>
          <w:sz w:val="30"/>
          <w:szCs w:val="30"/>
        </w:rPr>
        <w:t xml:space="preserve"> работу с родителями;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2.3.2 </w:t>
      </w:r>
      <w:r w:rsidRPr="003D4F28">
        <w:rPr>
          <w:rFonts w:ascii="Times New Roman" w:hAnsi="Times New Roman"/>
          <w:sz w:val="30"/>
          <w:szCs w:val="30"/>
        </w:rPr>
        <w:t xml:space="preserve">за работу по организации питания </w:t>
      </w:r>
      <w:r>
        <w:rPr>
          <w:rFonts w:ascii="Times New Roman" w:hAnsi="Times New Roman"/>
          <w:sz w:val="30"/>
          <w:szCs w:val="30"/>
        </w:rPr>
        <w:t>воспитанников</w:t>
      </w:r>
      <w:r w:rsidRPr="003D4F28">
        <w:rPr>
          <w:rFonts w:ascii="Times New Roman" w:hAnsi="Times New Roman"/>
          <w:sz w:val="30"/>
          <w:szCs w:val="30"/>
        </w:rPr>
        <w:t xml:space="preserve">, оздоровления </w:t>
      </w:r>
      <w:r>
        <w:rPr>
          <w:rFonts w:ascii="Times New Roman" w:hAnsi="Times New Roman"/>
          <w:sz w:val="30"/>
          <w:szCs w:val="30"/>
        </w:rPr>
        <w:t>воспитанников</w:t>
      </w:r>
      <w:r w:rsidRPr="003D4F28">
        <w:rPr>
          <w:rFonts w:ascii="Times New Roman" w:hAnsi="Times New Roman"/>
          <w:sz w:val="30"/>
          <w:szCs w:val="30"/>
        </w:rPr>
        <w:t>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2.3.3 </w:t>
      </w:r>
      <w:r w:rsidRPr="003D4F28">
        <w:rPr>
          <w:rFonts w:ascii="Times New Roman" w:hAnsi="Times New Roman"/>
          <w:sz w:val="30"/>
          <w:szCs w:val="30"/>
        </w:rPr>
        <w:t xml:space="preserve">за сопровождение </w:t>
      </w:r>
      <w:r>
        <w:rPr>
          <w:rFonts w:ascii="Times New Roman" w:hAnsi="Times New Roman"/>
          <w:sz w:val="30"/>
          <w:szCs w:val="30"/>
        </w:rPr>
        <w:t>воспитанников</w:t>
      </w:r>
      <w:r w:rsidRPr="003D4F28">
        <w:rPr>
          <w:rFonts w:ascii="Times New Roman" w:hAnsi="Times New Roman"/>
          <w:sz w:val="30"/>
          <w:szCs w:val="30"/>
        </w:rPr>
        <w:t xml:space="preserve"> в учреждени</w:t>
      </w:r>
      <w:r>
        <w:rPr>
          <w:rFonts w:ascii="Times New Roman" w:hAnsi="Times New Roman"/>
          <w:sz w:val="30"/>
          <w:szCs w:val="30"/>
        </w:rPr>
        <w:t xml:space="preserve">е образования </w:t>
      </w:r>
      <w:r w:rsidRPr="003D4F28">
        <w:rPr>
          <w:rFonts w:ascii="Times New Roman" w:hAnsi="Times New Roman"/>
          <w:sz w:val="30"/>
          <w:szCs w:val="30"/>
        </w:rPr>
        <w:t>при организации их подвоза;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2.3.4 </w:t>
      </w:r>
      <w:r w:rsidRPr="003D4F28">
        <w:rPr>
          <w:rFonts w:ascii="Times New Roman" w:hAnsi="Times New Roman"/>
          <w:sz w:val="30"/>
          <w:szCs w:val="30"/>
        </w:rPr>
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2.3.5 </w:t>
      </w:r>
      <w:r w:rsidRPr="003D4F28">
        <w:rPr>
          <w:rFonts w:ascii="Times New Roman" w:hAnsi="Times New Roman"/>
          <w:sz w:val="30"/>
          <w:szCs w:val="30"/>
        </w:rPr>
        <w:t xml:space="preserve">за работу с одаренными и талантливыми </w:t>
      </w:r>
      <w:r>
        <w:rPr>
          <w:rFonts w:ascii="Times New Roman" w:hAnsi="Times New Roman"/>
          <w:sz w:val="30"/>
          <w:szCs w:val="30"/>
        </w:rPr>
        <w:t xml:space="preserve">воспитанниками </w:t>
      </w:r>
      <w:r w:rsidRPr="003D4F28">
        <w:rPr>
          <w:rFonts w:ascii="Times New Roman" w:hAnsi="Times New Roman"/>
          <w:sz w:val="30"/>
          <w:szCs w:val="30"/>
        </w:rPr>
        <w:t>(подготовка к участию в конкурсах</w:t>
      </w:r>
      <w:r>
        <w:rPr>
          <w:rFonts w:ascii="Times New Roman" w:hAnsi="Times New Roman"/>
          <w:sz w:val="30"/>
          <w:szCs w:val="30"/>
        </w:rPr>
        <w:t xml:space="preserve">, конференциях, фестивалях и др., </w:t>
      </w:r>
      <w:r w:rsidRPr="003D4F28">
        <w:rPr>
          <w:rFonts w:ascii="Times New Roman" w:hAnsi="Times New Roman"/>
          <w:sz w:val="30"/>
          <w:szCs w:val="30"/>
        </w:rPr>
        <w:t>проведение указанных мероприятий);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2.3.6 </w:t>
      </w:r>
      <w:r w:rsidRPr="003D4F28">
        <w:rPr>
          <w:rFonts w:ascii="Times New Roman" w:hAnsi="Times New Roman"/>
          <w:sz w:val="30"/>
          <w:szCs w:val="30"/>
        </w:rPr>
        <w:t xml:space="preserve">за участие в экспериментальной и инновационной деятельности в сфере образования, проводимой в соответствии со статьей </w:t>
      </w:r>
      <w:r>
        <w:rPr>
          <w:rFonts w:ascii="Times New Roman" w:hAnsi="Times New Roman"/>
          <w:sz w:val="30"/>
          <w:szCs w:val="30"/>
        </w:rPr>
        <w:t>89</w:t>
      </w:r>
      <w:r w:rsidRPr="003D4F28">
        <w:rPr>
          <w:rFonts w:ascii="Times New Roman" w:hAnsi="Times New Roman"/>
          <w:sz w:val="30"/>
          <w:szCs w:val="30"/>
        </w:rPr>
        <w:t xml:space="preserve"> Кодекса Республики Беларусь об образовании, в том числе руководство и консультирование эксперимент</w:t>
      </w:r>
      <w:r>
        <w:rPr>
          <w:rFonts w:ascii="Times New Roman" w:hAnsi="Times New Roman"/>
          <w:sz w:val="30"/>
          <w:szCs w:val="30"/>
        </w:rPr>
        <w:t>альных и инновационных проектов.</w:t>
      </w:r>
    </w:p>
    <w:p w:rsidR="00C00F69" w:rsidRDefault="00C00F69" w:rsidP="00C00F69">
      <w:pPr>
        <w:pStyle w:val="a5"/>
        <w:rPr>
          <w:sz w:val="30"/>
          <w:szCs w:val="30"/>
        </w:rPr>
      </w:pPr>
    </w:p>
    <w:p w:rsidR="00C00F69" w:rsidRPr="008223DB" w:rsidRDefault="00C00F69" w:rsidP="00C00F69">
      <w:pPr>
        <w:spacing w:after="0" w:line="240" w:lineRule="auto"/>
        <w:ind w:left="3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Pr="008223DB">
        <w:rPr>
          <w:rFonts w:ascii="Times New Roman" w:hAnsi="Times New Roman"/>
          <w:sz w:val="30"/>
          <w:szCs w:val="30"/>
        </w:rPr>
        <w:t xml:space="preserve">ПОРЯДОК И УСЛОВИЯ УСТАНОВЛЕНИЯ НАДБАВОК </w:t>
      </w:r>
      <w:r>
        <w:rPr>
          <w:rFonts w:ascii="Times New Roman" w:hAnsi="Times New Roman"/>
          <w:sz w:val="30"/>
          <w:szCs w:val="30"/>
        </w:rPr>
        <w:t>РАБОЧИМ И МЕЖОТРОСЛЕВЫМ СЛУЖАЩИМ</w:t>
      </w:r>
    </w:p>
    <w:p w:rsidR="00C00F69" w:rsidRPr="0088143C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</w:t>
      </w:r>
      <w:r w:rsidRPr="003D4F28">
        <w:rPr>
          <w:rFonts w:ascii="Times New Roman" w:hAnsi="Times New Roman"/>
          <w:sz w:val="30"/>
          <w:szCs w:val="30"/>
        </w:rPr>
        <w:t xml:space="preserve">Надбавки рабочим и межотраслевым служащим устанавливаются на месяц, по одному или нескольким основаниям, указанным в </w:t>
      </w:r>
      <w:r>
        <w:rPr>
          <w:rFonts w:ascii="Times New Roman" w:hAnsi="Times New Roman"/>
          <w:sz w:val="30"/>
          <w:szCs w:val="30"/>
        </w:rPr>
        <w:t>подпункте 3.3.</w:t>
      </w:r>
      <w:r w:rsidRPr="003D4F28">
        <w:rPr>
          <w:rFonts w:ascii="Times New Roman" w:hAnsi="Times New Roman"/>
          <w:sz w:val="30"/>
          <w:szCs w:val="30"/>
        </w:rPr>
        <w:t xml:space="preserve"> настоящего Положения. При установлении надбавок по нескольким основаниям они суммируются.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 w:rsidRPr="003D4F28">
        <w:rPr>
          <w:rFonts w:ascii="Times New Roman" w:hAnsi="Times New Roman"/>
          <w:sz w:val="30"/>
          <w:szCs w:val="30"/>
        </w:rPr>
        <w:t>Размер надбавки по каждому основанию устанавливается до 1</w:t>
      </w:r>
      <w:r>
        <w:rPr>
          <w:rFonts w:ascii="Times New Roman" w:hAnsi="Times New Roman"/>
          <w:sz w:val="30"/>
          <w:szCs w:val="30"/>
        </w:rPr>
        <w:t>0</w:t>
      </w:r>
      <w:r w:rsidRPr="003D4F28">
        <w:rPr>
          <w:rFonts w:ascii="Times New Roman" w:hAnsi="Times New Roman"/>
          <w:sz w:val="30"/>
          <w:szCs w:val="30"/>
        </w:rPr>
        <w:t>0 процентов (включительно) от оклада.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 </w:t>
      </w:r>
      <w:r w:rsidRPr="003D4F28">
        <w:rPr>
          <w:rFonts w:ascii="Times New Roman" w:hAnsi="Times New Roman"/>
          <w:sz w:val="30"/>
          <w:szCs w:val="30"/>
        </w:rPr>
        <w:t>Надбавки работникам устанавливаются: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3.3.1 </w:t>
      </w:r>
      <w:r w:rsidRPr="003D4F28">
        <w:rPr>
          <w:rFonts w:ascii="Times New Roman" w:hAnsi="Times New Roman"/>
          <w:sz w:val="30"/>
          <w:szCs w:val="30"/>
        </w:rPr>
        <w:t>за выполнение работником более сложной и ответственной работы по сравнению с другими работниками;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3.3.2 </w:t>
      </w:r>
      <w:r w:rsidRPr="003D4F28">
        <w:rPr>
          <w:rFonts w:ascii="Times New Roman" w:hAnsi="Times New Roman"/>
          <w:sz w:val="30"/>
          <w:szCs w:val="30"/>
        </w:rPr>
        <w:t>за повышенный объем и разновидность выполняемой работы, ее интенсивность;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3.3.3 </w:t>
      </w:r>
      <w:r w:rsidRPr="003D4F28">
        <w:rPr>
          <w:rFonts w:ascii="Times New Roman" w:hAnsi="Times New Roman"/>
          <w:sz w:val="30"/>
          <w:szCs w:val="30"/>
        </w:rPr>
        <w:t>за качество выполняемых работ, творческий и перспективный подход при выполнении новых и сложных работ;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3.3.4 </w:t>
      </w:r>
      <w:r w:rsidRPr="003D4F28">
        <w:rPr>
          <w:rFonts w:ascii="Times New Roman" w:hAnsi="Times New Roman"/>
          <w:sz w:val="30"/>
          <w:szCs w:val="30"/>
        </w:rPr>
        <w:t>за стабильное, непосредственное влияние работника на улучшение показателей работы учреждения</w:t>
      </w:r>
      <w:r>
        <w:rPr>
          <w:rFonts w:ascii="Times New Roman" w:hAnsi="Times New Roman"/>
          <w:sz w:val="30"/>
          <w:szCs w:val="30"/>
        </w:rPr>
        <w:t xml:space="preserve"> образования</w:t>
      </w:r>
      <w:r w:rsidRPr="003D4F28">
        <w:rPr>
          <w:rFonts w:ascii="Times New Roman" w:hAnsi="Times New Roman"/>
          <w:sz w:val="30"/>
          <w:szCs w:val="30"/>
        </w:rPr>
        <w:t>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3.3.5 </w:t>
      </w:r>
      <w:r w:rsidRPr="003D4F28">
        <w:rPr>
          <w:rFonts w:ascii="Times New Roman" w:hAnsi="Times New Roman"/>
          <w:sz w:val="30"/>
          <w:szCs w:val="30"/>
        </w:rPr>
        <w:t>за проведение ремонтных работ;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3.3.6 </w:t>
      </w:r>
      <w:r w:rsidRPr="003D4F28">
        <w:rPr>
          <w:rFonts w:ascii="Times New Roman" w:hAnsi="Times New Roman"/>
          <w:sz w:val="30"/>
          <w:szCs w:val="30"/>
        </w:rPr>
        <w:t>за образцовое содержание рабочего места, оборудования;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3.3.7 за работу в сложных климатических условиях (снегопад, порывистый ветер, гололёд и пр.);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3.3.8 за участие в работе по благоустройству территории учреждения образования (вскапывание клумб, посадка декоративных растений, полив газонов, и пр.);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3.3.9 за проведение профилактических дезинфицирующих мероприятий в учреждении образования в неблагоприятный эпидемиологический период (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-19, грипп и пр.);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3.3.10 </w:t>
      </w:r>
      <w:r w:rsidRPr="003D4F28">
        <w:rPr>
          <w:rFonts w:ascii="Times New Roman" w:hAnsi="Times New Roman"/>
          <w:sz w:val="30"/>
          <w:szCs w:val="30"/>
        </w:rPr>
        <w:t>за предотвращение и ликвидацию аварий и их последствий, если они</w:t>
      </w:r>
      <w:r>
        <w:rPr>
          <w:rFonts w:ascii="Times New Roman" w:hAnsi="Times New Roman"/>
          <w:sz w:val="30"/>
          <w:szCs w:val="30"/>
        </w:rPr>
        <w:t xml:space="preserve"> произошли не по вине работника.</w:t>
      </w:r>
    </w:p>
    <w:p w:rsidR="00C00F69" w:rsidRDefault="00C00F69" w:rsidP="00C00F6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00F69" w:rsidRPr="0098570D" w:rsidRDefault="00C00F69" w:rsidP="00C00F69">
      <w:pPr>
        <w:spacing w:after="0" w:line="240" w:lineRule="auto"/>
        <w:ind w:left="3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Pr="0098570D">
        <w:rPr>
          <w:rFonts w:ascii="Times New Roman" w:hAnsi="Times New Roman"/>
          <w:sz w:val="30"/>
          <w:szCs w:val="30"/>
        </w:rPr>
        <w:t>ЗАКЛЮЧИТЕЛЬНЫЕ ПОЛОЖЕНИЯ</w:t>
      </w:r>
    </w:p>
    <w:p w:rsidR="00C00F69" w:rsidRPr="0088143C" w:rsidRDefault="00C00F69" w:rsidP="00C00F69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00F69" w:rsidRPr="0098570D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4.1. </w:t>
      </w:r>
      <w:r w:rsidRPr="0098570D">
        <w:rPr>
          <w:rFonts w:ascii="Times New Roman" w:hAnsi="Times New Roman"/>
          <w:sz w:val="30"/>
          <w:szCs w:val="30"/>
        </w:rPr>
        <w:t>Конкретные размеры надбавок работникам устанавливаются в соответствии с решением комиссии по рассмотрению вопросов материального стимулирования труда на основании приказа руководителя учреждения образования по согласованию с профсоюзным комитетом на основании настоящего положения.</w:t>
      </w:r>
    </w:p>
    <w:p w:rsidR="00C00F69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00F69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00F69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00F69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C00F69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заседания Профкома</w:t>
      </w:r>
    </w:p>
    <w:p w:rsidR="00C00F69" w:rsidRPr="00BA7B50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03.01.2023 № 1</w:t>
      </w:r>
    </w:p>
    <w:p w:rsidR="00C00F69" w:rsidRPr="00B24CCF" w:rsidRDefault="00C00F69" w:rsidP="00C00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00F69" w:rsidRPr="003D4F28" w:rsidRDefault="00C00F69" w:rsidP="00C00F69">
      <w:pPr>
        <w:rPr>
          <w:sz w:val="30"/>
          <w:szCs w:val="30"/>
        </w:rPr>
      </w:pPr>
    </w:p>
    <w:p w:rsidR="005219CD" w:rsidRPr="00FC311E" w:rsidRDefault="005219CD" w:rsidP="005219CD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5219CD" w:rsidRPr="00FC311E" w:rsidRDefault="005219CD" w:rsidP="005219CD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5219CD" w:rsidRPr="00FA485A" w:rsidRDefault="005219CD" w:rsidP="005219CD">
      <w:pPr>
        <w:pStyle w:val="a5"/>
        <w:ind w:left="0" w:firstLine="709"/>
        <w:jc w:val="both"/>
        <w:rPr>
          <w:sz w:val="30"/>
          <w:szCs w:val="30"/>
        </w:rPr>
      </w:pPr>
    </w:p>
    <w:p w:rsidR="005219CD" w:rsidRDefault="005219CD" w:rsidP="005219CD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A61132" w:rsidRPr="00FC311E" w:rsidRDefault="00A61132">
      <w:pPr>
        <w:rPr>
          <w:rFonts w:ascii="Times New Roman" w:hAnsi="Times New Roman"/>
          <w:sz w:val="30"/>
          <w:szCs w:val="30"/>
        </w:rPr>
      </w:pPr>
    </w:p>
    <w:sectPr w:rsidR="00A61132" w:rsidRPr="00FC311E" w:rsidSect="006651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A6" w:rsidRDefault="00AA2AA6">
      <w:pPr>
        <w:spacing w:after="0" w:line="240" w:lineRule="auto"/>
      </w:pPr>
      <w:r>
        <w:separator/>
      </w:r>
    </w:p>
  </w:endnote>
  <w:endnote w:type="continuationSeparator" w:id="1">
    <w:p w:rsidR="00AA2AA6" w:rsidRDefault="00A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A6" w:rsidRDefault="00AA2AA6">
      <w:pPr>
        <w:spacing w:after="0" w:line="240" w:lineRule="auto"/>
      </w:pPr>
      <w:r>
        <w:separator/>
      </w:r>
    </w:p>
  </w:footnote>
  <w:footnote w:type="continuationSeparator" w:id="1">
    <w:p w:rsidR="00AA2AA6" w:rsidRDefault="00AA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32" w:rsidRDefault="0072328B">
    <w:pPr>
      <w:pStyle w:val="a7"/>
      <w:jc w:val="center"/>
    </w:pPr>
    <w:r>
      <w:fldChar w:fldCharType="begin"/>
    </w:r>
    <w:r w:rsidR="00A452C0">
      <w:instrText>PAGE   \* MERGEFORMAT</w:instrText>
    </w:r>
    <w:r>
      <w:fldChar w:fldCharType="separate"/>
    </w:r>
    <w:r w:rsidR="00703FC9">
      <w:rPr>
        <w:noProof/>
      </w:rPr>
      <w:t>4</w:t>
    </w:r>
    <w:r>
      <w:rPr>
        <w:noProof/>
      </w:rPr>
      <w:fldChar w:fldCharType="end"/>
    </w:r>
  </w:p>
  <w:p w:rsidR="00A61132" w:rsidRDefault="00A611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C0A"/>
    <w:multiLevelType w:val="multilevel"/>
    <w:tmpl w:val="5CEC3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F5585"/>
    <w:multiLevelType w:val="multilevel"/>
    <w:tmpl w:val="53BE3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35A0F"/>
    <w:multiLevelType w:val="multilevel"/>
    <w:tmpl w:val="189200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14E5E"/>
    <w:multiLevelType w:val="hybridMultilevel"/>
    <w:tmpl w:val="BA340A9E"/>
    <w:lvl w:ilvl="0" w:tplc="A22047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93A02"/>
    <w:multiLevelType w:val="hybridMultilevel"/>
    <w:tmpl w:val="46C4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67CB"/>
    <w:multiLevelType w:val="multilevel"/>
    <w:tmpl w:val="285CCD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261744"/>
    <w:multiLevelType w:val="multilevel"/>
    <w:tmpl w:val="A614E9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74F670E"/>
    <w:multiLevelType w:val="multilevel"/>
    <w:tmpl w:val="3D6E005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8464C2"/>
    <w:multiLevelType w:val="multilevel"/>
    <w:tmpl w:val="7E3682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87F73B0"/>
    <w:multiLevelType w:val="hybridMultilevel"/>
    <w:tmpl w:val="FA0C2306"/>
    <w:lvl w:ilvl="0" w:tplc="53F8E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91522"/>
    <w:multiLevelType w:val="multilevel"/>
    <w:tmpl w:val="9FFC2EA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1A71671"/>
    <w:multiLevelType w:val="hybridMultilevel"/>
    <w:tmpl w:val="4E963202"/>
    <w:lvl w:ilvl="0" w:tplc="7E3AF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E06FE"/>
    <w:multiLevelType w:val="multilevel"/>
    <w:tmpl w:val="B73E62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20585C"/>
    <w:multiLevelType w:val="multilevel"/>
    <w:tmpl w:val="2B0A9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27"/>
    <w:rsid w:val="00002F2F"/>
    <w:rsid w:val="000163C8"/>
    <w:rsid w:val="0001760C"/>
    <w:rsid w:val="00026824"/>
    <w:rsid w:val="00041E42"/>
    <w:rsid w:val="00044074"/>
    <w:rsid w:val="00053009"/>
    <w:rsid w:val="00070F17"/>
    <w:rsid w:val="000712D3"/>
    <w:rsid w:val="00075BE6"/>
    <w:rsid w:val="0008040A"/>
    <w:rsid w:val="00080CF3"/>
    <w:rsid w:val="0008782C"/>
    <w:rsid w:val="00087E8B"/>
    <w:rsid w:val="000A04AF"/>
    <w:rsid w:val="000A709C"/>
    <w:rsid w:val="000B406B"/>
    <w:rsid w:val="000C5F3B"/>
    <w:rsid w:val="000C7A06"/>
    <w:rsid w:val="000C7A92"/>
    <w:rsid w:val="000D61CE"/>
    <w:rsid w:val="000D7579"/>
    <w:rsid w:val="000E5389"/>
    <w:rsid w:val="000F41D6"/>
    <w:rsid w:val="001047E4"/>
    <w:rsid w:val="0011670B"/>
    <w:rsid w:val="00121DAA"/>
    <w:rsid w:val="00144D88"/>
    <w:rsid w:val="00150762"/>
    <w:rsid w:val="001563B4"/>
    <w:rsid w:val="0016375D"/>
    <w:rsid w:val="00166DCD"/>
    <w:rsid w:val="001675B7"/>
    <w:rsid w:val="001702E6"/>
    <w:rsid w:val="00171496"/>
    <w:rsid w:val="001833C3"/>
    <w:rsid w:val="00187BB0"/>
    <w:rsid w:val="00192D7F"/>
    <w:rsid w:val="00195DA5"/>
    <w:rsid w:val="001973BE"/>
    <w:rsid w:val="00197D0F"/>
    <w:rsid w:val="001A7520"/>
    <w:rsid w:val="001E4875"/>
    <w:rsid w:val="001E616F"/>
    <w:rsid w:val="001F323C"/>
    <w:rsid w:val="00207156"/>
    <w:rsid w:val="00213DD5"/>
    <w:rsid w:val="00222BA3"/>
    <w:rsid w:val="00232546"/>
    <w:rsid w:val="00233E0A"/>
    <w:rsid w:val="002377F0"/>
    <w:rsid w:val="00237A4C"/>
    <w:rsid w:val="00244584"/>
    <w:rsid w:val="00251586"/>
    <w:rsid w:val="00251754"/>
    <w:rsid w:val="00252246"/>
    <w:rsid w:val="00252E6C"/>
    <w:rsid w:val="0025593B"/>
    <w:rsid w:val="00255AB1"/>
    <w:rsid w:val="0026499B"/>
    <w:rsid w:val="00264ED7"/>
    <w:rsid w:val="00266C37"/>
    <w:rsid w:val="00272F93"/>
    <w:rsid w:val="00275E74"/>
    <w:rsid w:val="00276800"/>
    <w:rsid w:val="00284434"/>
    <w:rsid w:val="002856C6"/>
    <w:rsid w:val="002900FC"/>
    <w:rsid w:val="00292B7A"/>
    <w:rsid w:val="00292D55"/>
    <w:rsid w:val="002972CC"/>
    <w:rsid w:val="002A0C9C"/>
    <w:rsid w:val="002A6F99"/>
    <w:rsid w:val="002B09C6"/>
    <w:rsid w:val="002B291D"/>
    <w:rsid w:val="002B2EAB"/>
    <w:rsid w:val="002D6775"/>
    <w:rsid w:val="002E1679"/>
    <w:rsid w:val="002E29F4"/>
    <w:rsid w:val="002F717B"/>
    <w:rsid w:val="00313478"/>
    <w:rsid w:val="003260FF"/>
    <w:rsid w:val="00326623"/>
    <w:rsid w:val="003307CF"/>
    <w:rsid w:val="00333338"/>
    <w:rsid w:val="00342A80"/>
    <w:rsid w:val="00360649"/>
    <w:rsid w:val="00361734"/>
    <w:rsid w:val="00362556"/>
    <w:rsid w:val="00366BF6"/>
    <w:rsid w:val="003766C6"/>
    <w:rsid w:val="00384F1E"/>
    <w:rsid w:val="003939A6"/>
    <w:rsid w:val="00397157"/>
    <w:rsid w:val="003A7A37"/>
    <w:rsid w:val="003C2867"/>
    <w:rsid w:val="003D559E"/>
    <w:rsid w:val="003D67BF"/>
    <w:rsid w:val="003D6D13"/>
    <w:rsid w:val="003E2C06"/>
    <w:rsid w:val="003E77DF"/>
    <w:rsid w:val="003E7C2B"/>
    <w:rsid w:val="004108BA"/>
    <w:rsid w:val="00412DB4"/>
    <w:rsid w:val="004133BD"/>
    <w:rsid w:val="00416F2D"/>
    <w:rsid w:val="00424B57"/>
    <w:rsid w:val="00427A8B"/>
    <w:rsid w:val="00427AED"/>
    <w:rsid w:val="00445FEA"/>
    <w:rsid w:val="00446A83"/>
    <w:rsid w:val="0044766F"/>
    <w:rsid w:val="00452DC1"/>
    <w:rsid w:val="004551AE"/>
    <w:rsid w:val="004664D6"/>
    <w:rsid w:val="00473087"/>
    <w:rsid w:val="004765D6"/>
    <w:rsid w:val="00480E08"/>
    <w:rsid w:val="00483949"/>
    <w:rsid w:val="00496FB7"/>
    <w:rsid w:val="004A4CB9"/>
    <w:rsid w:val="004A5C4D"/>
    <w:rsid w:val="004B4FCC"/>
    <w:rsid w:val="004B6A39"/>
    <w:rsid w:val="004B7D0A"/>
    <w:rsid w:val="004D0EDF"/>
    <w:rsid w:val="004D2495"/>
    <w:rsid w:val="004D60BE"/>
    <w:rsid w:val="004D65A0"/>
    <w:rsid w:val="004E361F"/>
    <w:rsid w:val="004E4B72"/>
    <w:rsid w:val="004F0D98"/>
    <w:rsid w:val="004F194D"/>
    <w:rsid w:val="004F75C0"/>
    <w:rsid w:val="00501565"/>
    <w:rsid w:val="00502C4B"/>
    <w:rsid w:val="00507142"/>
    <w:rsid w:val="005219CD"/>
    <w:rsid w:val="00521A72"/>
    <w:rsid w:val="005243BD"/>
    <w:rsid w:val="0055189A"/>
    <w:rsid w:val="0056762E"/>
    <w:rsid w:val="00597FFD"/>
    <w:rsid w:val="005A427D"/>
    <w:rsid w:val="005B61AE"/>
    <w:rsid w:val="005C096A"/>
    <w:rsid w:val="005C433F"/>
    <w:rsid w:val="005C5B19"/>
    <w:rsid w:val="005D1EFB"/>
    <w:rsid w:val="005E001F"/>
    <w:rsid w:val="005F0204"/>
    <w:rsid w:val="005F0F80"/>
    <w:rsid w:val="005F1EFE"/>
    <w:rsid w:val="005F2429"/>
    <w:rsid w:val="005F7C58"/>
    <w:rsid w:val="0060555C"/>
    <w:rsid w:val="0061454B"/>
    <w:rsid w:val="006161CD"/>
    <w:rsid w:val="00616BBC"/>
    <w:rsid w:val="0062513D"/>
    <w:rsid w:val="006257CD"/>
    <w:rsid w:val="00633C00"/>
    <w:rsid w:val="00644BC3"/>
    <w:rsid w:val="00646444"/>
    <w:rsid w:val="0065621B"/>
    <w:rsid w:val="00656F49"/>
    <w:rsid w:val="00665186"/>
    <w:rsid w:val="00687812"/>
    <w:rsid w:val="00687B5A"/>
    <w:rsid w:val="00694827"/>
    <w:rsid w:val="00697694"/>
    <w:rsid w:val="006A2752"/>
    <w:rsid w:val="006B0BFB"/>
    <w:rsid w:val="006B1BB4"/>
    <w:rsid w:val="006C6C94"/>
    <w:rsid w:val="006D469D"/>
    <w:rsid w:val="006D61B3"/>
    <w:rsid w:val="006D7986"/>
    <w:rsid w:val="006E5C7A"/>
    <w:rsid w:val="006E7CAE"/>
    <w:rsid w:val="006F5D9F"/>
    <w:rsid w:val="00702552"/>
    <w:rsid w:val="00703CC4"/>
    <w:rsid w:val="00703FC9"/>
    <w:rsid w:val="00707A06"/>
    <w:rsid w:val="00712B36"/>
    <w:rsid w:val="00720C81"/>
    <w:rsid w:val="00722C68"/>
    <w:rsid w:val="0072328B"/>
    <w:rsid w:val="00730450"/>
    <w:rsid w:val="00741581"/>
    <w:rsid w:val="00745B73"/>
    <w:rsid w:val="007525C5"/>
    <w:rsid w:val="00767CD4"/>
    <w:rsid w:val="00772852"/>
    <w:rsid w:val="007775C1"/>
    <w:rsid w:val="00784B08"/>
    <w:rsid w:val="00786A7E"/>
    <w:rsid w:val="00793ABD"/>
    <w:rsid w:val="007A1DDF"/>
    <w:rsid w:val="007B056C"/>
    <w:rsid w:val="007B28F1"/>
    <w:rsid w:val="007C467F"/>
    <w:rsid w:val="007D79C7"/>
    <w:rsid w:val="007E0C08"/>
    <w:rsid w:val="007E2391"/>
    <w:rsid w:val="007E72E2"/>
    <w:rsid w:val="007F78CE"/>
    <w:rsid w:val="00802534"/>
    <w:rsid w:val="00803A54"/>
    <w:rsid w:val="008052F6"/>
    <w:rsid w:val="00817950"/>
    <w:rsid w:val="0082304A"/>
    <w:rsid w:val="008431C3"/>
    <w:rsid w:val="0084484B"/>
    <w:rsid w:val="00846E71"/>
    <w:rsid w:val="008473D9"/>
    <w:rsid w:val="0085164E"/>
    <w:rsid w:val="00855ECA"/>
    <w:rsid w:val="00861AAF"/>
    <w:rsid w:val="00872C59"/>
    <w:rsid w:val="008767E5"/>
    <w:rsid w:val="0088234C"/>
    <w:rsid w:val="008A71B6"/>
    <w:rsid w:val="008B0037"/>
    <w:rsid w:val="008B160E"/>
    <w:rsid w:val="008C0849"/>
    <w:rsid w:val="008C479D"/>
    <w:rsid w:val="008D085D"/>
    <w:rsid w:val="008D1007"/>
    <w:rsid w:val="008D2648"/>
    <w:rsid w:val="008D6A60"/>
    <w:rsid w:val="008F340A"/>
    <w:rsid w:val="008F4EFF"/>
    <w:rsid w:val="00921F20"/>
    <w:rsid w:val="00926446"/>
    <w:rsid w:val="00933252"/>
    <w:rsid w:val="00944C4F"/>
    <w:rsid w:val="00961B2E"/>
    <w:rsid w:val="00970CC9"/>
    <w:rsid w:val="009725E4"/>
    <w:rsid w:val="0097380D"/>
    <w:rsid w:val="00982467"/>
    <w:rsid w:val="00983914"/>
    <w:rsid w:val="0098621F"/>
    <w:rsid w:val="00990236"/>
    <w:rsid w:val="00994B33"/>
    <w:rsid w:val="009A0912"/>
    <w:rsid w:val="009A471B"/>
    <w:rsid w:val="009B0B5C"/>
    <w:rsid w:val="009C0BBC"/>
    <w:rsid w:val="009C580D"/>
    <w:rsid w:val="009C63FB"/>
    <w:rsid w:val="009D3E84"/>
    <w:rsid w:val="009D5DC7"/>
    <w:rsid w:val="009F1404"/>
    <w:rsid w:val="009F1DCA"/>
    <w:rsid w:val="009F385B"/>
    <w:rsid w:val="009F7263"/>
    <w:rsid w:val="00A04F7D"/>
    <w:rsid w:val="00A06DCB"/>
    <w:rsid w:val="00A101C5"/>
    <w:rsid w:val="00A11FD9"/>
    <w:rsid w:val="00A1506A"/>
    <w:rsid w:val="00A202AD"/>
    <w:rsid w:val="00A27AD6"/>
    <w:rsid w:val="00A3226E"/>
    <w:rsid w:val="00A416BF"/>
    <w:rsid w:val="00A452C0"/>
    <w:rsid w:val="00A468D3"/>
    <w:rsid w:val="00A47B17"/>
    <w:rsid w:val="00A61132"/>
    <w:rsid w:val="00A66EDA"/>
    <w:rsid w:val="00A739F1"/>
    <w:rsid w:val="00A75122"/>
    <w:rsid w:val="00A80F7C"/>
    <w:rsid w:val="00A82B33"/>
    <w:rsid w:val="00A83589"/>
    <w:rsid w:val="00A854CC"/>
    <w:rsid w:val="00A91111"/>
    <w:rsid w:val="00A94CAE"/>
    <w:rsid w:val="00A95C44"/>
    <w:rsid w:val="00A9645D"/>
    <w:rsid w:val="00AA2AA6"/>
    <w:rsid w:val="00AA48AB"/>
    <w:rsid w:val="00AB60DE"/>
    <w:rsid w:val="00AC4F43"/>
    <w:rsid w:val="00AD4B78"/>
    <w:rsid w:val="00AF3DF7"/>
    <w:rsid w:val="00AF572C"/>
    <w:rsid w:val="00B22559"/>
    <w:rsid w:val="00B26956"/>
    <w:rsid w:val="00B27D9B"/>
    <w:rsid w:val="00B31D2A"/>
    <w:rsid w:val="00B33723"/>
    <w:rsid w:val="00B33938"/>
    <w:rsid w:val="00B36C26"/>
    <w:rsid w:val="00B44C60"/>
    <w:rsid w:val="00B52DC0"/>
    <w:rsid w:val="00B67E61"/>
    <w:rsid w:val="00B715DB"/>
    <w:rsid w:val="00B7418C"/>
    <w:rsid w:val="00B80173"/>
    <w:rsid w:val="00B91D0D"/>
    <w:rsid w:val="00B92740"/>
    <w:rsid w:val="00B96272"/>
    <w:rsid w:val="00BA3C7C"/>
    <w:rsid w:val="00BA5E83"/>
    <w:rsid w:val="00BB2214"/>
    <w:rsid w:val="00BB6365"/>
    <w:rsid w:val="00BB68B9"/>
    <w:rsid w:val="00BD293F"/>
    <w:rsid w:val="00BE18D7"/>
    <w:rsid w:val="00BE26C4"/>
    <w:rsid w:val="00BE57C3"/>
    <w:rsid w:val="00BF2EC7"/>
    <w:rsid w:val="00BF324F"/>
    <w:rsid w:val="00C00F69"/>
    <w:rsid w:val="00C02102"/>
    <w:rsid w:val="00C06A1A"/>
    <w:rsid w:val="00C07FC8"/>
    <w:rsid w:val="00C26DF4"/>
    <w:rsid w:val="00C27AE0"/>
    <w:rsid w:val="00C326A3"/>
    <w:rsid w:val="00C35A04"/>
    <w:rsid w:val="00C404B1"/>
    <w:rsid w:val="00C462A4"/>
    <w:rsid w:val="00C719F8"/>
    <w:rsid w:val="00C77BA1"/>
    <w:rsid w:val="00C80E8B"/>
    <w:rsid w:val="00C84DB2"/>
    <w:rsid w:val="00C8674D"/>
    <w:rsid w:val="00C9085A"/>
    <w:rsid w:val="00CA19C1"/>
    <w:rsid w:val="00CD0378"/>
    <w:rsid w:val="00CE6D39"/>
    <w:rsid w:val="00CF0E11"/>
    <w:rsid w:val="00CF3C9C"/>
    <w:rsid w:val="00CF7B5D"/>
    <w:rsid w:val="00D10705"/>
    <w:rsid w:val="00D1256D"/>
    <w:rsid w:val="00D1487C"/>
    <w:rsid w:val="00D163AF"/>
    <w:rsid w:val="00D16741"/>
    <w:rsid w:val="00D24E4A"/>
    <w:rsid w:val="00D32122"/>
    <w:rsid w:val="00D32B75"/>
    <w:rsid w:val="00D3351F"/>
    <w:rsid w:val="00D37475"/>
    <w:rsid w:val="00D37A3E"/>
    <w:rsid w:val="00D45A31"/>
    <w:rsid w:val="00D54122"/>
    <w:rsid w:val="00D618FE"/>
    <w:rsid w:val="00D74EB7"/>
    <w:rsid w:val="00D8494D"/>
    <w:rsid w:val="00D91A0A"/>
    <w:rsid w:val="00D934FA"/>
    <w:rsid w:val="00DA3F46"/>
    <w:rsid w:val="00DA4148"/>
    <w:rsid w:val="00DA4E70"/>
    <w:rsid w:val="00DA5175"/>
    <w:rsid w:val="00DC293B"/>
    <w:rsid w:val="00DC7AA4"/>
    <w:rsid w:val="00DD7343"/>
    <w:rsid w:val="00DF2694"/>
    <w:rsid w:val="00E04771"/>
    <w:rsid w:val="00E0656F"/>
    <w:rsid w:val="00E267E9"/>
    <w:rsid w:val="00E277D1"/>
    <w:rsid w:val="00E30E74"/>
    <w:rsid w:val="00E32BCE"/>
    <w:rsid w:val="00E35C2A"/>
    <w:rsid w:val="00E37836"/>
    <w:rsid w:val="00E56A74"/>
    <w:rsid w:val="00E707FD"/>
    <w:rsid w:val="00E7646D"/>
    <w:rsid w:val="00E76E9A"/>
    <w:rsid w:val="00E80BE0"/>
    <w:rsid w:val="00E943A8"/>
    <w:rsid w:val="00EA4828"/>
    <w:rsid w:val="00EB3B75"/>
    <w:rsid w:val="00EB7990"/>
    <w:rsid w:val="00ED63B1"/>
    <w:rsid w:val="00EE1E24"/>
    <w:rsid w:val="00EE6A07"/>
    <w:rsid w:val="00EF2070"/>
    <w:rsid w:val="00F02775"/>
    <w:rsid w:val="00F075C5"/>
    <w:rsid w:val="00F13719"/>
    <w:rsid w:val="00F143E2"/>
    <w:rsid w:val="00F20FA9"/>
    <w:rsid w:val="00F2651F"/>
    <w:rsid w:val="00F31090"/>
    <w:rsid w:val="00F35F98"/>
    <w:rsid w:val="00F3615D"/>
    <w:rsid w:val="00F5063F"/>
    <w:rsid w:val="00F524E1"/>
    <w:rsid w:val="00F57FCD"/>
    <w:rsid w:val="00F610D3"/>
    <w:rsid w:val="00F70C87"/>
    <w:rsid w:val="00F81A74"/>
    <w:rsid w:val="00F85C30"/>
    <w:rsid w:val="00F860D9"/>
    <w:rsid w:val="00F8701B"/>
    <w:rsid w:val="00F928FD"/>
    <w:rsid w:val="00F96341"/>
    <w:rsid w:val="00FA0317"/>
    <w:rsid w:val="00FA1B58"/>
    <w:rsid w:val="00FA485A"/>
    <w:rsid w:val="00FA62F3"/>
    <w:rsid w:val="00FB19AC"/>
    <w:rsid w:val="00FB3F0A"/>
    <w:rsid w:val="00FB4544"/>
    <w:rsid w:val="00FB74FA"/>
    <w:rsid w:val="00FC1A55"/>
    <w:rsid w:val="00FC311E"/>
    <w:rsid w:val="00FC5D6B"/>
    <w:rsid w:val="00FC6B63"/>
    <w:rsid w:val="00FE2A33"/>
    <w:rsid w:val="00FE3880"/>
    <w:rsid w:val="00FE4C30"/>
    <w:rsid w:val="00FE780B"/>
    <w:rsid w:val="00F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27"/>
    <w:pPr>
      <w:spacing w:after="200" w:line="276" w:lineRule="auto"/>
    </w:pPr>
    <w:rPr>
      <w:rFonts w:eastAsia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48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94827"/>
    <w:rPr>
      <w:rFonts w:ascii="Calibri" w:hAnsi="Calibri" w:cs="Times New Roman"/>
      <w:lang w:eastAsia="ja-JP"/>
    </w:rPr>
  </w:style>
  <w:style w:type="paragraph" w:styleId="a5">
    <w:name w:val="List Paragraph"/>
    <w:basedOn w:val="a"/>
    <w:uiPriority w:val="34"/>
    <w:qFormat/>
    <w:rsid w:val="006948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48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694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4827"/>
    <w:rPr>
      <w:rFonts w:ascii="Calibri" w:hAnsi="Calibri" w:cs="Times New Roman"/>
      <w:lang w:eastAsia="ja-JP"/>
    </w:rPr>
  </w:style>
  <w:style w:type="paragraph" w:styleId="a9">
    <w:name w:val="Balloon Text"/>
    <w:basedOn w:val="a"/>
    <w:link w:val="aa"/>
    <w:uiPriority w:val="99"/>
    <w:semiHidden/>
    <w:rsid w:val="00AD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4B78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7FB1-C8AA-4231-87F6-0AA6470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Myakinnik</dc:creator>
  <cp:lastModifiedBy>саша</cp:lastModifiedBy>
  <cp:revision>13</cp:revision>
  <cp:lastPrinted>2021-05-24T08:39:00Z</cp:lastPrinted>
  <dcterms:created xsi:type="dcterms:W3CDTF">2021-12-21T13:31:00Z</dcterms:created>
  <dcterms:modified xsi:type="dcterms:W3CDTF">2023-02-28T07:09:00Z</dcterms:modified>
</cp:coreProperties>
</file>